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5B01B" w14:textId="77777777" w:rsidR="00D52463" w:rsidRDefault="00D52463" w:rsidP="00D52463">
      <w:r>
        <w:rPr>
          <w:noProof/>
          <w:lang w:eastAsia="en-GB"/>
        </w:rPr>
        <w:drawing>
          <wp:anchor distT="0" distB="0" distL="114300" distR="114300" simplePos="0" relativeHeight="251724800" behindDoc="1" locked="0" layoutInCell="1" allowOverlap="1" wp14:anchorId="01009F5A" wp14:editId="0FEDF32D">
            <wp:simplePos x="0" y="0"/>
            <wp:positionH relativeFrom="page">
              <wp:posOffset>4785995</wp:posOffset>
            </wp:positionH>
            <wp:positionV relativeFrom="page">
              <wp:posOffset>488315</wp:posOffset>
            </wp:positionV>
            <wp:extent cx="2271395" cy="1013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39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1E888" w14:textId="77777777" w:rsidR="00D52463" w:rsidRDefault="00D52463" w:rsidP="00D52463"/>
    <w:p w14:paraId="74527262" w14:textId="77777777" w:rsidR="00D52463" w:rsidRDefault="00D52463" w:rsidP="00D52463">
      <w:pPr>
        <w:rPr>
          <w:sz w:val="72"/>
          <w:szCs w:val="72"/>
        </w:rPr>
      </w:pPr>
    </w:p>
    <w:p w14:paraId="19FB16A9" w14:textId="77777777" w:rsidR="00D52463" w:rsidRPr="00BD5D31" w:rsidRDefault="00D52463" w:rsidP="00D52463">
      <w:pPr>
        <w:spacing w:before="120" w:after="120" w:line="240" w:lineRule="auto"/>
        <w:jc w:val="center"/>
        <w:rPr>
          <w:rFonts w:eastAsia="Times New Roman" w:cs="Times New Roman"/>
          <w:b/>
          <w:sz w:val="40"/>
          <w:szCs w:val="40"/>
          <w:lang w:eastAsia="en-GB"/>
        </w:rPr>
      </w:pPr>
      <w:r w:rsidRPr="00BD5D31">
        <w:rPr>
          <w:rFonts w:eastAsia="Times New Roman" w:cs="Times New Roman"/>
          <w:b/>
          <w:sz w:val="40"/>
          <w:szCs w:val="40"/>
          <w:lang w:eastAsia="en-GB"/>
        </w:rPr>
        <w:t>C</w:t>
      </w:r>
      <w:r>
        <w:rPr>
          <w:rFonts w:eastAsia="Times New Roman" w:cs="Times New Roman"/>
          <w:b/>
          <w:sz w:val="40"/>
          <w:szCs w:val="40"/>
          <w:lang w:eastAsia="en-GB"/>
        </w:rPr>
        <w:t>HILD PROTECTION AND SAFEGUARDING POLICY</w:t>
      </w:r>
    </w:p>
    <w:p w14:paraId="50A10B04" w14:textId="77777777" w:rsidR="00D52463" w:rsidRDefault="00D52463" w:rsidP="00D52463">
      <w:pPr>
        <w:widowControl w:val="0"/>
        <w:suppressAutoHyphens/>
        <w:overflowPunct w:val="0"/>
        <w:autoSpaceDE w:val="0"/>
        <w:spacing w:after="0"/>
        <w:jc w:val="center"/>
        <w:rPr>
          <w:rFonts w:eastAsia="Times New Roman" w:cs="Arial"/>
          <w:b/>
        </w:rPr>
      </w:pPr>
    </w:p>
    <w:p w14:paraId="4D306614" w14:textId="10422DF3" w:rsidR="00D52463" w:rsidRPr="00440043" w:rsidRDefault="00D52463" w:rsidP="00D52463">
      <w:pPr>
        <w:widowControl w:val="0"/>
        <w:suppressAutoHyphens/>
        <w:overflowPunct w:val="0"/>
        <w:autoSpaceDE w:val="0"/>
        <w:spacing w:after="0"/>
        <w:jc w:val="center"/>
        <w:rPr>
          <w:rFonts w:eastAsia="Times New Roman" w:cs="Arial"/>
          <w:b/>
          <w:snapToGrid w:val="0"/>
          <w:sz w:val="40"/>
          <w:szCs w:val="40"/>
        </w:rPr>
      </w:pPr>
      <w:r>
        <w:rPr>
          <w:rFonts w:eastAsia="Times New Roman" w:cs="Arial"/>
          <w:b/>
          <w:snapToGrid w:val="0"/>
          <w:sz w:val="40"/>
          <w:szCs w:val="40"/>
        </w:rPr>
        <w:t>September 2020</w:t>
      </w:r>
    </w:p>
    <w:p w14:paraId="54C8EDFF" w14:textId="1B5CF60F" w:rsidR="00D52463" w:rsidRPr="00AD47B7" w:rsidRDefault="00E34126" w:rsidP="00D52463">
      <w:pPr>
        <w:jc w:val="center"/>
        <w:rPr>
          <w:sz w:val="32"/>
          <w:szCs w:val="28"/>
        </w:rPr>
      </w:pPr>
      <w:r w:rsidRPr="00AD47B7">
        <w:rPr>
          <w:sz w:val="32"/>
          <w:szCs w:val="28"/>
        </w:rPr>
        <w:t>Contextualised for St David’s C of E Primary</w:t>
      </w:r>
      <w:r w:rsidR="00D52463" w:rsidRPr="00AD47B7">
        <w:rPr>
          <w:sz w:val="32"/>
          <w:szCs w:val="28"/>
        </w:rPr>
        <w:t xml:space="preserve"> School</w:t>
      </w:r>
    </w:p>
    <w:p w14:paraId="3B5F3C95" w14:textId="19ABAF06" w:rsidR="00D52463" w:rsidRPr="00FF3D25" w:rsidRDefault="00D52463" w:rsidP="00D52463">
      <w:pPr>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722"/>
      </w:tblGrid>
      <w:tr w:rsidR="00D52463" w:rsidRPr="001F43EB" w14:paraId="592BC864" w14:textId="77777777" w:rsidTr="00D52463">
        <w:tc>
          <w:tcPr>
            <w:tcW w:w="4216" w:type="dxa"/>
            <w:shd w:val="clear" w:color="auto" w:fill="auto"/>
          </w:tcPr>
          <w:p w14:paraId="4FA3FE03" w14:textId="77777777" w:rsidR="00D52463" w:rsidRPr="001F43EB" w:rsidRDefault="00D52463" w:rsidP="00D52463">
            <w:pPr>
              <w:widowControl w:val="0"/>
              <w:tabs>
                <w:tab w:val="left" w:pos="567"/>
              </w:tabs>
              <w:suppressAutoHyphens/>
              <w:spacing w:after="0"/>
              <w:rPr>
                <w:rFonts w:cs="Arial"/>
                <w:b/>
                <w:snapToGrid w:val="0"/>
                <w:sz w:val="32"/>
                <w:szCs w:val="32"/>
              </w:rPr>
            </w:pPr>
            <w:r w:rsidRPr="001F43EB">
              <w:rPr>
                <w:rFonts w:cs="Arial"/>
                <w:b/>
                <w:snapToGrid w:val="0"/>
                <w:sz w:val="32"/>
                <w:szCs w:val="32"/>
              </w:rPr>
              <w:t>Date approved by Trustees of Ventrus Multi Academy Trust</w:t>
            </w:r>
          </w:p>
          <w:p w14:paraId="6154A9C8" w14:textId="77777777" w:rsidR="00D52463" w:rsidRPr="001F43EB" w:rsidRDefault="00D52463" w:rsidP="00D52463">
            <w:pPr>
              <w:widowControl w:val="0"/>
              <w:tabs>
                <w:tab w:val="left" w:pos="567"/>
              </w:tabs>
              <w:suppressAutoHyphens/>
              <w:spacing w:after="0"/>
              <w:rPr>
                <w:rFonts w:cs="Arial"/>
                <w:b/>
                <w:snapToGrid w:val="0"/>
                <w:sz w:val="32"/>
                <w:szCs w:val="32"/>
              </w:rPr>
            </w:pPr>
          </w:p>
        </w:tc>
        <w:tc>
          <w:tcPr>
            <w:tcW w:w="3722" w:type="dxa"/>
            <w:shd w:val="clear" w:color="auto" w:fill="auto"/>
          </w:tcPr>
          <w:p w14:paraId="08023EB1" w14:textId="77777777" w:rsidR="00D52463" w:rsidRPr="001F43EB" w:rsidRDefault="00D52463" w:rsidP="00D52463">
            <w:pPr>
              <w:widowControl w:val="0"/>
              <w:tabs>
                <w:tab w:val="left" w:pos="567"/>
              </w:tabs>
              <w:suppressAutoHyphens/>
              <w:spacing w:after="0"/>
              <w:jc w:val="center"/>
              <w:rPr>
                <w:rFonts w:cs="Arial"/>
                <w:b/>
                <w:snapToGrid w:val="0"/>
                <w:sz w:val="36"/>
                <w:szCs w:val="36"/>
              </w:rPr>
            </w:pPr>
          </w:p>
        </w:tc>
      </w:tr>
      <w:tr w:rsidR="00D52463" w:rsidRPr="001F43EB" w14:paraId="05D5B09A" w14:textId="77777777" w:rsidTr="00D52463">
        <w:tc>
          <w:tcPr>
            <w:tcW w:w="4216" w:type="dxa"/>
            <w:shd w:val="clear" w:color="auto" w:fill="auto"/>
          </w:tcPr>
          <w:p w14:paraId="7FB39817" w14:textId="77777777" w:rsidR="00D52463" w:rsidRPr="001F43EB" w:rsidRDefault="00D52463" w:rsidP="00D52463">
            <w:pPr>
              <w:widowControl w:val="0"/>
              <w:tabs>
                <w:tab w:val="left" w:pos="567"/>
              </w:tabs>
              <w:suppressAutoHyphens/>
              <w:spacing w:after="0"/>
              <w:rPr>
                <w:rFonts w:cs="Arial"/>
                <w:b/>
                <w:snapToGrid w:val="0"/>
                <w:sz w:val="32"/>
                <w:szCs w:val="32"/>
              </w:rPr>
            </w:pPr>
            <w:r w:rsidRPr="001F43EB">
              <w:rPr>
                <w:rFonts w:cs="Arial"/>
                <w:b/>
                <w:snapToGrid w:val="0"/>
                <w:sz w:val="32"/>
                <w:szCs w:val="32"/>
              </w:rPr>
              <w:t>Review Period</w:t>
            </w:r>
          </w:p>
          <w:p w14:paraId="27DE9C8C" w14:textId="77777777" w:rsidR="00D52463" w:rsidRPr="001F43EB" w:rsidRDefault="00D52463" w:rsidP="00D52463">
            <w:pPr>
              <w:widowControl w:val="0"/>
              <w:tabs>
                <w:tab w:val="left" w:pos="567"/>
              </w:tabs>
              <w:suppressAutoHyphens/>
              <w:spacing w:after="0"/>
              <w:rPr>
                <w:rFonts w:cs="Arial"/>
                <w:b/>
                <w:snapToGrid w:val="0"/>
                <w:sz w:val="32"/>
                <w:szCs w:val="32"/>
              </w:rPr>
            </w:pPr>
          </w:p>
        </w:tc>
        <w:tc>
          <w:tcPr>
            <w:tcW w:w="3722" w:type="dxa"/>
            <w:shd w:val="clear" w:color="auto" w:fill="auto"/>
          </w:tcPr>
          <w:p w14:paraId="222879CF" w14:textId="77777777" w:rsidR="00D52463" w:rsidRPr="001F43EB" w:rsidRDefault="00D52463" w:rsidP="00D52463">
            <w:pPr>
              <w:widowControl w:val="0"/>
              <w:tabs>
                <w:tab w:val="left" w:pos="567"/>
              </w:tabs>
              <w:suppressAutoHyphens/>
              <w:spacing w:after="0"/>
              <w:jc w:val="center"/>
              <w:rPr>
                <w:rFonts w:cs="Arial"/>
                <w:b/>
                <w:snapToGrid w:val="0"/>
                <w:sz w:val="36"/>
                <w:szCs w:val="36"/>
              </w:rPr>
            </w:pPr>
            <w:r w:rsidRPr="00ED0AF1">
              <w:rPr>
                <w:rFonts w:cs="Arial"/>
                <w:b/>
                <w:snapToGrid w:val="0"/>
                <w:sz w:val="32"/>
                <w:szCs w:val="32"/>
              </w:rPr>
              <w:t>Annual</w:t>
            </w:r>
          </w:p>
        </w:tc>
      </w:tr>
      <w:tr w:rsidR="00D52463" w:rsidRPr="001F43EB" w14:paraId="23488367" w14:textId="77777777" w:rsidTr="00D52463">
        <w:tc>
          <w:tcPr>
            <w:tcW w:w="4216" w:type="dxa"/>
            <w:shd w:val="clear" w:color="auto" w:fill="auto"/>
          </w:tcPr>
          <w:p w14:paraId="71E4B279" w14:textId="77777777" w:rsidR="00D52463" w:rsidRPr="001F43EB" w:rsidRDefault="00D52463" w:rsidP="00D52463">
            <w:pPr>
              <w:widowControl w:val="0"/>
              <w:tabs>
                <w:tab w:val="left" w:pos="567"/>
              </w:tabs>
              <w:suppressAutoHyphens/>
              <w:spacing w:after="0"/>
              <w:rPr>
                <w:rFonts w:cs="Arial"/>
                <w:b/>
                <w:snapToGrid w:val="0"/>
                <w:sz w:val="32"/>
                <w:szCs w:val="32"/>
              </w:rPr>
            </w:pPr>
            <w:r w:rsidRPr="001F43EB">
              <w:rPr>
                <w:rFonts w:cs="Arial"/>
                <w:b/>
                <w:snapToGrid w:val="0"/>
                <w:sz w:val="32"/>
                <w:szCs w:val="32"/>
              </w:rPr>
              <w:t>Next Review Date</w:t>
            </w:r>
          </w:p>
          <w:p w14:paraId="6D9FC470" w14:textId="77777777" w:rsidR="00D52463" w:rsidRPr="001F43EB" w:rsidRDefault="00D52463" w:rsidP="00D52463">
            <w:pPr>
              <w:widowControl w:val="0"/>
              <w:tabs>
                <w:tab w:val="left" w:pos="567"/>
              </w:tabs>
              <w:suppressAutoHyphens/>
              <w:spacing w:after="0"/>
              <w:rPr>
                <w:rFonts w:cs="Arial"/>
                <w:b/>
                <w:snapToGrid w:val="0"/>
                <w:sz w:val="32"/>
                <w:szCs w:val="32"/>
              </w:rPr>
            </w:pPr>
          </w:p>
        </w:tc>
        <w:tc>
          <w:tcPr>
            <w:tcW w:w="3722" w:type="dxa"/>
            <w:shd w:val="clear" w:color="auto" w:fill="auto"/>
          </w:tcPr>
          <w:p w14:paraId="253FFFE4" w14:textId="5144BCCF" w:rsidR="00D52463" w:rsidRPr="001F43EB" w:rsidRDefault="00D52463" w:rsidP="00D52463">
            <w:pPr>
              <w:widowControl w:val="0"/>
              <w:tabs>
                <w:tab w:val="left" w:pos="567"/>
              </w:tabs>
              <w:suppressAutoHyphens/>
              <w:spacing w:after="0"/>
              <w:jc w:val="center"/>
              <w:rPr>
                <w:rFonts w:cs="Arial"/>
                <w:b/>
                <w:snapToGrid w:val="0"/>
                <w:sz w:val="36"/>
                <w:szCs w:val="36"/>
              </w:rPr>
            </w:pPr>
            <w:r>
              <w:rPr>
                <w:rFonts w:cs="Arial"/>
                <w:b/>
                <w:snapToGrid w:val="0"/>
                <w:sz w:val="32"/>
                <w:szCs w:val="32"/>
              </w:rPr>
              <w:t>September 2021</w:t>
            </w:r>
          </w:p>
        </w:tc>
      </w:tr>
      <w:tr w:rsidR="00D52463" w:rsidRPr="001F43EB" w14:paraId="62A44398" w14:textId="77777777" w:rsidTr="00D52463">
        <w:tc>
          <w:tcPr>
            <w:tcW w:w="4216" w:type="dxa"/>
            <w:shd w:val="clear" w:color="auto" w:fill="auto"/>
          </w:tcPr>
          <w:p w14:paraId="2FE5DB63" w14:textId="77777777" w:rsidR="00D52463" w:rsidRPr="001F43EB" w:rsidRDefault="00D52463" w:rsidP="00D52463">
            <w:pPr>
              <w:widowControl w:val="0"/>
              <w:tabs>
                <w:tab w:val="left" w:pos="567"/>
              </w:tabs>
              <w:suppressAutoHyphens/>
              <w:spacing w:after="0"/>
              <w:rPr>
                <w:rFonts w:cs="Arial"/>
                <w:b/>
                <w:snapToGrid w:val="0"/>
                <w:sz w:val="32"/>
                <w:szCs w:val="32"/>
              </w:rPr>
            </w:pPr>
            <w:r w:rsidRPr="001F43EB">
              <w:rPr>
                <w:rFonts w:cs="Arial"/>
                <w:b/>
                <w:snapToGrid w:val="0"/>
                <w:sz w:val="32"/>
                <w:szCs w:val="32"/>
              </w:rPr>
              <w:t>Signed by Chair of Trustees</w:t>
            </w:r>
          </w:p>
          <w:p w14:paraId="201E3E0F" w14:textId="77777777" w:rsidR="00D52463" w:rsidRPr="001F43EB" w:rsidRDefault="00D52463" w:rsidP="00D52463">
            <w:pPr>
              <w:widowControl w:val="0"/>
              <w:tabs>
                <w:tab w:val="left" w:pos="567"/>
              </w:tabs>
              <w:suppressAutoHyphens/>
              <w:spacing w:after="0"/>
              <w:rPr>
                <w:rFonts w:cs="Arial"/>
                <w:b/>
                <w:snapToGrid w:val="0"/>
                <w:sz w:val="32"/>
                <w:szCs w:val="32"/>
              </w:rPr>
            </w:pPr>
            <w:r w:rsidRPr="001F43EB">
              <w:rPr>
                <w:rFonts w:cs="Arial"/>
                <w:b/>
                <w:snapToGrid w:val="0"/>
                <w:sz w:val="32"/>
                <w:szCs w:val="32"/>
              </w:rPr>
              <w:t>Hugh Whittaker</w:t>
            </w:r>
          </w:p>
          <w:p w14:paraId="433F77CD" w14:textId="77777777" w:rsidR="00D52463" w:rsidRPr="001F43EB" w:rsidRDefault="00D52463" w:rsidP="00D52463">
            <w:pPr>
              <w:widowControl w:val="0"/>
              <w:tabs>
                <w:tab w:val="left" w:pos="567"/>
              </w:tabs>
              <w:suppressAutoHyphens/>
              <w:spacing w:after="0"/>
              <w:rPr>
                <w:rFonts w:cs="Arial"/>
                <w:b/>
                <w:snapToGrid w:val="0"/>
                <w:sz w:val="32"/>
                <w:szCs w:val="32"/>
              </w:rPr>
            </w:pPr>
          </w:p>
        </w:tc>
        <w:tc>
          <w:tcPr>
            <w:tcW w:w="3722" w:type="dxa"/>
            <w:shd w:val="clear" w:color="auto" w:fill="auto"/>
          </w:tcPr>
          <w:p w14:paraId="74E3CFB5" w14:textId="77777777" w:rsidR="00D52463" w:rsidRPr="001F43EB" w:rsidRDefault="00D52463" w:rsidP="00D52463">
            <w:pPr>
              <w:widowControl w:val="0"/>
              <w:tabs>
                <w:tab w:val="left" w:pos="567"/>
              </w:tabs>
              <w:suppressAutoHyphens/>
              <w:spacing w:after="0"/>
              <w:jc w:val="center"/>
              <w:rPr>
                <w:rFonts w:cs="Arial"/>
                <w:b/>
                <w:snapToGrid w:val="0"/>
                <w:sz w:val="36"/>
                <w:szCs w:val="36"/>
              </w:rPr>
            </w:pPr>
          </w:p>
        </w:tc>
      </w:tr>
    </w:tbl>
    <w:p w14:paraId="52C20D56" w14:textId="77777777" w:rsidR="00D52463" w:rsidRPr="00057495" w:rsidRDefault="00D52463" w:rsidP="00D52463">
      <w:pPr>
        <w:rPr>
          <w:szCs w:val="28"/>
        </w:rPr>
      </w:pPr>
    </w:p>
    <w:p w14:paraId="79868464" w14:textId="77777777" w:rsidR="00D52463" w:rsidRDefault="00D52463" w:rsidP="00D52463">
      <w:r>
        <w:t> </w:t>
      </w:r>
    </w:p>
    <w:p w14:paraId="089B1DAE" w14:textId="77777777" w:rsidR="00D52463" w:rsidRPr="00D52463" w:rsidRDefault="00D52463" w:rsidP="00D52463">
      <w:pPr>
        <w:autoSpaceDE w:val="0"/>
        <w:autoSpaceDN w:val="0"/>
        <w:adjustRightInd w:val="0"/>
        <w:spacing w:after="0" w:line="240" w:lineRule="auto"/>
        <w:rPr>
          <w:rFonts w:asciiTheme="minorHAnsi" w:hAnsiTheme="minorHAnsi" w:cstheme="minorHAnsi"/>
          <w:b/>
          <w:bCs/>
          <w:color w:val="104F76"/>
          <w:szCs w:val="28"/>
        </w:rPr>
      </w:pPr>
      <w:r w:rsidRPr="00D52463">
        <w:rPr>
          <w:rFonts w:asciiTheme="minorHAnsi" w:hAnsiTheme="minorHAnsi" w:cstheme="minorHAnsi"/>
          <w:b/>
          <w:bCs/>
          <w:color w:val="104F76"/>
          <w:szCs w:val="28"/>
        </w:rPr>
        <w:t>COVID-19</w:t>
      </w:r>
    </w:p>
    <w:p w14:paraId="41CE4220" w14:textId="77777777" w:rsidR="00D52463" w:rsidRPr="00D52463" w:rsidRDefault="00D52463" w:rsidP="00D52463">
      <w:pPr>
        <w:autoSpaceDE w:val="0"/>
        <w:autoSpaceDN w:val="0"/>
        <w:adjustRightInd w:val="0"/>
        <w:spacing w:after="0" w:line="240" w:lineRule="auto"/>
        <w:rPr>
          <w:rFonts w:asciiTheme="minorHAnsi" w:hAnsiTheme="minorHAnsi" w:cstheme="minorHAnsi"/>
          <w:color w:val="000000"/>
          <w:sz w:val="18"/>
          <w:szCs w:val="24"/>
        </w:rPr>
      </w:pPr>
      <w:r w:rsidRPr="00D52463">
        <w:rPr>
          <w:rFonts w:asciiTheme="minorHAnsi" w:hAnsiTheme="minorHAnsi" w:cstheme="minorHAnsi"/>
          <w:color w:val="000000"/>
          <w:sz w:val="18"/>
          <w:szCs w:val="24"/>
        </w:rPr>
        <w:t>Keeping Children Safe in Education (KCSIE) remains in force throughout the response to coronavirus (COVID-19).</w:t>
      </w:r>
    </w:p>
    <w:p w14:paraId="20CB9C05" w14:textId="77777777" w:rsidR="00D52463" w:rsidRPr="00AD47B7" w:rsidRDefault="00D52463" w:rsidP="00D52463">
      <w:pPr>
        <w:rPr>
          <w:rFonts w:asciiTheme="minorHAnsi" w:hAnsiTheme="minorHAnsi" w:cstheme="minorHAnsi"/>
          <w:sz w:val="14"/>
        </w:rPr>
      </w:pPr>
      <w:r w:rsidRPr="00D52463">
        <w:rPr>
          <w:rFonts w:asciiTheme="minorHAnsi" w:hAnsiTheme="minorHAnsi" w:cstheme="minorHAnsi"/>
          <w:color w:val="000000"/>
          <w:sz w:val="18"/>
          <w:szCs w:val="24"/>
        </w:rPr>
        <w:t xml:space="preserve">The department has issued non-statutory interim guidance on </w:t>
      </w:r>
      <w:r w:rsidRPr="00D52463">
        <w:rPr>
          <w:rFonts w:asciiTheme="minorHAnsi" w:hAnsiTheme="minorHAnsi" w:cstheme="minorHAnsi"/>
          <w:color w:val="0000FF"/>
          <w:sz w:val="18"/>
          <w:szCs w:val="24"/>
        </w:rPr>
        <w:t xml:space="preserve">safeguarding in schools, colleges and other providers </w:t>
      </w:r>
      <w:r w:rsidRPr="00D52463">
        <w:rPr>
          <w:rFonts w:asciiTheme="minorHAnsi" w:hAnsiTheme="minorHAnsi" w:cstheme="minorHAnsi"/>
          <w:color w:val="000000"/>
          <w:sz w:val="18"/>
          <w:szCs w:val="24"/>
        </w:rPr>
        <w:t xml:space="preserve">during the coronavirus outbreak. This guidance supports governing bodies, proprietors, senior leadership teams and designated safeguarding leads to </w:t>
      </w:r>
      <w:r w:rsidRPr="00AD47B7">
        <w:rPr>
          <w:rFonts w:asciiTheme="minorHAnsi" w:hAnsiTheme="minorHAnsi" w:cstheme="minorHAnsi"/>
          <w:sz w:val="18"/>
          <w:szCs w:val="24"/>
        </w:rPr>
        <w:t>continue to have appropriate regard to KCSIE and keep their children safe. It suggests where schools and colleges might consider safeguarding policy and process differently when compared to business as usual</w:t>
      </w:r>
    </w:p>
    <w:p w14:paraId="3E2D2FDA" w14:textId="77777777" w:rsidR="00D52463" w:rsidRPr="00AD47B7" w:rsidRDefault="00D52463" w:rsidP="00D52463">
      <w:pPr>
        <w:pStyle w:val="NoSpacing"/>
        <w:rPr>
          <w:b/>
          <w:szCs w:val="28"/>
        </w:rPr>
      </w:pPr>
      <w:r w:rsidRPr="00AD47B7">
        <w:rPr>
          <w:b/>
          <w:szCs w:val="28"/>
        </w:rPr>
        <w:t>COVID-19 school response</w:t>
      </w:r>
    </w:p>
    <w:p w14:paraId="4EC8C58E" w14:textId="791A84D6" w:rsidR="00D52463" w:rsidRPr="00AD47B7" w:rsidRDefault="00D52463" w:rsidP="00D52463">
      <w:pPr>
        <w:pStyle w:val="NoSpacing"/>
        <w:rPr>
          <w:sz w:val="18"/>
          <w:szCs w:val="24"/>
        </w:rPr>
      </w:pPr>
      <w:r w:rsidRPr="00AD47B7">
        <w:rPr>
          <w:sz w:val="18"/>
          <w:szCs w:val="24"/>
        </w:rPr>
        <w:t xml:space="preserve">Should Government or LA advice alter and/or new guidance issued </w:t>
      </w:r>
      <w:r w:rsidR="00E34126" w:rsidRPr="00AD47B7">
        <w:rPr>
          <w:sz w:val="18"/>
          <w:szCs w:val="24"/>
        </w:rPr>
        <w:t>St David’s C of E Primary School</w:t>
      </w:r>
      <w:r w:rsidRPr="00AD47B7">
        <w:rPr>
          <w:sz w:val="18"/>
          <w:szCs w:val="24"/>
        </w:rPr>
        <w:t xml:space="preserve"> will review its Child Protection and Safeguarding policy and where necessary add a supporting appendix.  This new addition to the Child Protection and Safeguarding policy once ratified will be shared with all staff</w:t>
      </w:r>
    </w:p>
    <w:p w14:paraId="59784944" w14:textId="1B770020" w:rsidR="0074029A" w:rsidRPr="00FB1784" w:rsidRDefault="0074029A" w:rsidP="0074029A">
      <w:pPr>
        <w:rPr>
          <w:i/>
        </w:rPr>
      </w:pPr>
      <w:r w:rsidRPr="00FB1784">
        <w:rPr>
          <w:i/>
        </w:rPr>
        <w:t> </w:t>
      </w:r>
    </w:p>
    <w:p w14:paraId="61AEC08A" w14:textId="07161369" w:rsidR="0074029A" w:rsidRPr="00833951" w:rsidRDefault="0074029A" w:rsidP="0074029A">
      <w:pPr>
        <w:rPr>
          <w:b/>
          <w:sz w:val="24"/>
          <w:szCs w:val="24"/>
        </w:rPr>
      </w:pPr>
      <w:r w:rsidRPr="00833951">
        <w:rPr>
          <w:b/>
          <w:sz w:val="24"/>
          <w:szCs w:val="24"/>
        </w:rPr>
        <w:lastRenderedPageBreak/>
        <w:t>Contents</w:t>
      </w:r>
    </w:p>
    <w:p w14:paraId="081D4C52" w14:textId="7777777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14:paraId="6705A5A0" w14:textId="3464F47A"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5EAFE209" w14:textId="12A3BFA3"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1C7F573A" w14:textId="3ABEBA36"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14:paraId="5C420B62" w14:textId="56333203"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6CBB9B18" w14:textId="665C0078"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7439E885" w14:textId="046F084A"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14:paraId="6C9A1972" w14:textId="16D5D582"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14:paraId="6ECF103D" w14:textId="1F27D530"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14:paraId="18AEEEAC" w14:textId="63587444"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3D622B22"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0520D1F5"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6F437594" w14:textId="71324EFB"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0A02AC80" w14:textId="7C5C2EE4"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23A0562F" w14:textId="4EE83988"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24A071E9"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19</w:t>
      </w:r>
    </w:p>
    <w:p w14:paraId="36F91F6D" w14:textId="61B9FFFA"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E375F2F" w14:textId="209EBD0B"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4C70BB1" w14:textId="3FE65360"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20</w:t>
      </w:r>
    </w:p>
    <w:p w14:paraId="7D4B4598" w14:textId="7D8C4A7A"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14:paraId="4BB9C8E9" w14:textId="23E4274E"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14:paraId="315D73AE" w14:textId="091CA271"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t>Page 21</w:t>
      </w:r>
    </w:p>
    <w:p w14:paraId="692B964D" w14:textId="139CC287"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Pr>
          <w:szCs w:val="20"/>
        </w:rPr>
        <w:t>21</w:t>
      </w:r>
    </w:p>
    <w:p w14:paraId="4831FBBD" w14:textId="5ADA1845" w:rsidR="0074029A" w:rsidRPr="00833951" w:rsidRDefault="00460FCD" w:rsidP="0074029A">
      <w:pPr>
        <w:rPr>
          <w:szCs w:val="20"/>
        </w:rPr>
      </w:pPr>
      <w:r>
        <w:rPr>
          <w:szCs w:val="20"/>
        </w:rPr>
        <w:t>24</w:t>
      </w:r>
      <w:r w:rsidR="001677C3" w:rsidRPr="00833951">
        <w:rPr>
          <w:szCs w:val="20"/>
        </w:rPr>
        <w:t xml:space="preserve">. Child on child sexual violence &amp; sexual </w:t>
      </w:r>
      <w:r w:rsidR="00763A22" w:rsidRPr="00833951">
        <w:rPr>
          <w:szCs w:val="20"/>
        </w:rPr>
        <w:t>harassment</w:t>
      </w:r>
      <w:r>
        <w:rPr>
          <w:szCs w:val="20"/>
        </w:rPr>
        <w:tab/>
      </w:r>
      <w:r>
        <w:rPr>
          <w:szCs w:val="20"/>
        </w:rPr>
        <w:tab/>
      </w:r>
      <w:r>
        <w:rPr>
          <w:szCs w:val="20"/>
        </w:rPr>
        <w:tab/>
      </w:r>
      <w:r>
        <w:rPr>
          <w:szCs w:val="20"/>
        </w:rPr>
        <w:tab/>
        <w:t>Page 22</w:t>
      </w:r>
    </w:p>
    <w:p w14:paraId="40934D7D" w14:textId="396D2FE3"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t>Page 23</w:t>
      </w:r>
    </w:p>
    <w:p w14:paraId="6E10875A" w14:textId="7FCF0380" w:rsidR="0074029A" w:rsidRPr="00833951" w:rsidRDefault="00460FCD" w:rsidP="0074029A">
      <w:pPr>
        <w:rPr>
          <w:szCs w:val="20"/>
        </w:rPr>
      </w:pPr>
      <w:r>
        <w:rPr>
          <w:szCs w:val="20"/>
        </w:rPr>
        <w:lastRenderedPageBreak/>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t>Page 24</w:t>
      </w:r>
    </w:p>
    <w:p w14:paraId="0B258AD3" w14:textId="0C87056A"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25</w:t>
      </w:r>
    </w:p>
    <w:p w14:paraId="3A4B6F55" w14:textId="3C2E8158"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14:paraId="7AFAEFEF" w14:textId="422F14F8"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t>Page 26</w:t>
      </w:r>
    </w:p>
    <w:p w14:paraId="07D39EC9" w14:textId="2E3AD0AB"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14:paraId="5C7F3B57" w14:textId="24E6E124"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 28</w:t>
      </w:r>
    </w:p>
    <w:p w14:paraId="18146CE6" w14:textId="62888C01"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t>Page 32</w:t>
      </w:r>
    </w:p>
    <w:p w14:paraId="62A2636F" w14:textId="5D0C013B"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 CSE &amp; CCE)</w:t>
      </w:r>
      <w:r>
        <w:rPr>
          <w:szCs w:val="20"/>
        </w:rPr>
        <w:tab/>
      </w:r>
      <w:r>
        <w:rPr>
          <w:szCs w:val="20"/>
        </w:rPr>
        <w:tab/>
      </w:r>
      <w:r>
        <w:rPr>
          <w:szCs w:val="20"/>
        </w:rPr>
        <w:tab/>
      </w:r>
      <w:r>
        <w:rPr>
          <w:szCs w:val="20"/>
        </w:rPr>
        <w:tab/>
      </w:r>
      <w:r>
        <w:rPr>
          <w:szCs w:val="20"/>
        </w:rPr>
        <w:tab/>
        <w:t>Page 34</w:t>
      </w:r>
    </w:p>
    <w:p w14:paraId="0ACD75CA" w14:textId="5174156F"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36</w:t>
      </w:r>
    </w:p>
    <w:p w14:paraId="072C7F68" w14:textId="26905AA4"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(incl Operation Encompass)</w:t>
      </w:r>
      <w:r w:rsidR="00460FCD">
        <w:rPr>
          <w:szCs w:val="20"/>
        </w:rPr>
        <w:tab/>
      </w:r>
      <w:r w:rsidR="00460FCD">
        <w:rPr>
          <w:szCs w:val="20"/>
        </w:rPr>
        <w:tab/>
      </w:r>
      <w:r w:rsidR="00460FCD">
        <w:rPr>
          <w:szCs w:val="20"/>
        </w:rPr>
        <w:tab/>
        <w:t>Page 38</w:t>
      </w:r>
    </w:p>
    <w:p w14:paraId="51207506" w14:textId="0C3866E6"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t>Page 39</w:t>
      </w:r>
    </w:p>
    <w:p w14:paraId="65364284" w14:textId="4563A553"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460FCD">
        <w:rPr>
          <w:szCs w:val="20"/>
        </w:rPr>
        <w:t>Page 41</w:t>
      </w:r>
    </w:p>
    <w:p w14:paraId="6DA2ABE6" w14:textId="3784D7C1"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460FCD">
        <w:rPr>
          <w:szCs w:val="20"/>
        </w:rPr>
        <w:t>Page 42</w:t>
      </w:r>
    </w:p>
    <w:p w14:paraId="162A12FA" w14:textId="2EF9C0C4"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43</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24DBCAE6" w14:textId="77777777" w:rsidR="00D616F1" w:rsidRDefault="00D616F1" w:rsidP="00D616F1">
      <w:pPr>
        <w:rPr>
          <w:szCs w:val="20"/>
        </w:rPr>
      </w:pPr>
    </w:p>
    <w:p w14:paraId="63A45EB7" w14:textId="77777777" w:rsidR="00D616F1" w:rsidRDefault="00D616F1" w:rsidP="00D616F1">
      <w:pPr>
        <w:rPr>
          <w:szCs w:val="20"/>
        </w:rPr>
      </w:pPr>
    </w:p>
    <w:p w14:paraId="5D7B584D" w14:textId="77777777" w:rsidR="00D616F1" w:rsidRDefault="00D616F1" w:rsidP="00D616F1">
      <w:pPr>
        <w:rPr>
          <w:szCs w:val="20"/>
        </w:rPr>
      </w:pPr>
    </w:p>
    <w:p w14:paraId="4A4F2100" w14:textId="77777777" w:rsidR="00D616F1" w:rsidRDefault="00D616F1" w:rsidP="00D616F1">
      <w:pPr>
        <w:rPr>
          <w:szCs w:val="20"/>
        </w:rPr>
      </w:pPr>
    </w:p>
    <w:p w14:paraId="0FBA40B9" w14:textId="77777777" w:rsidR="00D616F1" w:rsidRDefault="00D616F1" w:rsidP="00D616F1">
      <w:pPr>
        <w:rPr>
          <w:szCs w:val="20"/>
        </w:rPr>
      </w:pPr>
    </w:p>
    <w:p w14:paraId="0AA0FE87" w14:textId="3883C24A" w:rsidR="00D616F1" w:rsidRDefault="00D616F1" w:rsidP="00D616F1">
      <w:pPr>
        <w:jc w:val="center"/>
        <w:rPr>
          <w:szCs w:val="20"/>
        </w:rPr>
      </w:pPr>
    </w:p>
    <w:p w14:paraId="31C15D03" w14:textId="6FF7428C" w:rsidR="00D616F1" w:rsidRDefault="00D616F1" w:rsidP="00D616F1">
      <w:pPr>
        <w:jc w:val="center"/>
        <w:rPr>
          <w:szCs w:val="20"/>
        </w:rPr>
      </w:pPr>
    </w:p>
    <w:p w14:paraId="7BC0E94B" w14:textId="77777777" w:rsidR="00D616F1" w:rsidRDefault="00D616F1" w:rsidP="00D616F1">
      <w:pPr>
        <w:jc w:val="center"/>
        <w:rPr>
          <w:szCs w:val="20"/>
        </w:rPr>
      </w:pPr>
    </w:p>
    <w:p w14:paraId="1DDB307F" w14:textId="05B44EA8" w:rsidR="00D616F1" w:rsidRPr="00D616F1" w:rsidRDefault="00D616F1" w:rsidP="00D616F1">
      <w:pPr>
        <w:jc w:val="center"/>
        <w:rPr>
          <w:szCs w:val="20"/>
        </w:rPr>
      </w:pPr>
      <w:r w:rsidRPr="00DE5AF0">
        <w:rPr>
          <w:rFonts w:cs="Arial"/>
          <w:szCs w:val="20"/>
        </w:rPr>
        <w:t xml:space="preserve">Summary of changes since </w:t>
      </w:r>
      <w:r>
        <w:rPr>
          <w:rFonts w:cs="Arial"/>
          <w:szCs w:val="20"/>
        </w:rPr>
        <w:t>September 2019</w:t>
      </w:r>
    </w:p>
    <w:tbl>
      <w:tblPr>
        <w:tblStyle w:val="TableGrid"/>
        <w:tblW w:w="0" w:type="auto"/>
        <w:tblLook w:val="04A0" w:firstRow="1" w:lastRow="0" w:firstColumn="1" w:lastColumn="0" w:noHBand="0" w:noVBand="1"/>
      </w:tblPr>
      <w:tblGrid>
        <w:gridCol w:w="2344"/>
        <w:gridCol w:w="6672"/>
      </w:tblGrid>
      <w:tr w:rsidR="00D616F1" w:rsidRPr="00DE5AF0" w14:paraId="061A3320" w14:textId="77777777" w:rsidTr="00D616F1">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4303A905" w14:textId="77777777" w:rsidR="00D616F1" w:rsidRPr="00AD47B7" w:rsidRDefault="00D616F1" w:rsidP="00D616F1">
            <w:pPr>
              <w:rPr>
                <w:rFonts w:cs="Arial"/>
                <w:szCs w:val="20"/>
              </w:rPr>
            </w:pPr>
            <w:r w:rsidRPr="00AD47B7">
              <w:rPr>
                <w:rFonts w:cs="Arial"/>
                <w:szCs w:val="20"/>
              </w:rPr>
              <w:t xml:space="preserve">The word ‘model’ removed from title </w:t>
            </w:r>
          </w:p>
          <w:p w14:paraId="7E7806BF" w14:textId="77777777" w:rsidR="00D616F1" w:rsidRPr="00AD47B7" w:rsidRDefault="00D616F1" w:rsidP="00D616F1">
            <w:pPr>
              <w:rPr>
                <w:rFonts w:cs="Arial"/>
                <w:szCs w:val="20"/>
              </w:rPr>
            </w:pPr>
            <w:r w:rsidRPr="00AD47B7">
              <w:rPr>
                <w:rFonts w:cs="Arial"/>
                <w:szCs w:val="20"/>
              </w:rPr>
              <w:t>Covid 19 statement added from Keeping Children Safe in Education 2020</w:t>
            </w:r>
          </w:p>
          <w:p w14:paraId="5DA7B6BC" w14:textId="0AA31025" w:rsidR="00D616F1" w:rsidRPr="00AD47B7" w:rsidRDefault="00D616F1" w:rsidP="00D616F1">
            <w:pPr>
              <w:rPr>
                <w:rFonts w:cs="Arial"/>
                <w:szCs w:val="20"/>
              </w:rPr>
            </w:pPr>
            <w:r w:rsidRPr="00AD47B7">
              <w:rPr>
                <w:rFonts w:cs="Arial"/>
                <w:szCs w:val="20"/>
              </w:rPr>
              <w:t xml:space="preserve">School statement added re: </w:t>
            </w:r>
            <w:r w:rsidR="00E61B74" w:rsidRPr="00AD47B7">
              <w:rPr>
                <w:rFonts w:cs="Arial"/>
                <w:szCs w:val="20"/>
              </w:rPr>
              <w:t xml:space="preserve">possible </w:t>
            </w:r>
            <w:r w:rsidRPr="00AD47B7">
              <w:rPr>
                <w:rFonts w:cs="Arial"/>
                <w:szCs w:val="20"/>
              </w:rPr>
              <w:t xml:space="preserve">Covid 19 appendix to the Child Protection and Safeguarding Policy </w:t>
            </w:r>
            <w:r w:rsidR="00E61B74" w:rsidRPr="00AD47B7">
              <w:rPr>
                <w:rFonts w:cs="Arial"/>
                <w:szCs w:val="20"/>
              </w:rPr>
              <w:t>in the future</w:t>
            </w:r>
          </w:p>
        </w:tc>
      </w:tr>
      <w:tr w:rsidR="00D616F1" w:rsidRPr="00DE5AF0" w14:paraId="6162F0D6" w14:textId="77777777" w:rsidTr="00D616F1">
        <w:tc>
          <w:tcPr>
            <w:tcW w:w="2344" w:type="dxa"/>
          </w:tcPr>
          <w:p w14:paraId="36280A86" w14:textId="77777777" w:rsidR="00D616F1" w:rsidRPr="00133D3E" w:rsidRDefault="00D616F1" w:rsidP="00D616F1">
            <w:pPr>
              <w:rPr>
                <w:rFonts w:cs="Arial"/>
                <w:szCs w:val="20"/>
              </w:rPr>
            </w:pPr>
            <w:r>
              <w:rPr>
                <w:rFonts w:cs="Arial"/>
                <w:szCs w:val="20"/>
              </w:rPr>
              <w:t>Contents</w:t>
            </w:r>
          </w:p>
        </w:tc>
        <w:tc>
          <w:tcPr>
            <w:tcW w:w="6672" w:type="dxa"/>
          </w:tcPr>
          <w:p w14:paraId="39287D7D" w14:textId="77777777" w:rsidR="00D616F1" w:rsidRPr="00AD47B7" w:rsidRDefault="00D616F1" w:rsidP="00D616F1">
            <w:pPr>
              <w:rPr>
                <w:rFonts w:cs="Arial"/>
                <w:szCs w:val="20"/>
              </w:rPr>
            </w:pPr>
            <w:r w:rsidRPr="00AD47B7">
              <w:rPr>
                <w:rFonts w:cs="Arial"/>
                <w:szCs w:val="20"/>
              </w:rPr>
              <w:t xml:space="preserve">Contents list amended is response to changes made in policy </w:t>
            </w:r>
          </w:p>
        </w:tc>
      </w:tr>
      <w:tr w:rsidR="00D616F1" w:rsidRPr="00DE5AF0" w14:paraId="4F1DFCDD" w14:textId="77777777" w:rsidTr="00D616F1">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54221E8E" w14:textId="77777777" w:rsidR="00D616F1" w:rsidRDefault="00D616F1" w:rsidP="00D616F1">
            <w:pPr>
              <w:rPr>
                <w:rFonts w:cs="Arial"/>
                <w:szCs w:val="20"/>
              </w:rPr>
            </w:pPr>
          </w:p>
          <w:p w14:paraId="3BFB09E6" w14:textId="6CDF462E" w:rsidR="00D616F1" w:rsidRPr="00133D3E" w:rsidRDefault="00E61B74" w:rsidP="00D616F1">
            <w:pPr>
              <w:rPr>
                <w:rFonts w:cs="Arial"/>
                <w:szCs w:val="20"/>
              </w:rPr>
            </w:pPr>
            <w:r>
              <w:rPr>
                <w:rFonts w:cs="Arial"/>
                <w:szCs w:val="20"/>
              </w:rPr>
              <w:t>Key Personnel p6</w:t>
            </w:r>
          </w:p>
        </w:tc>
        <w:tc>
          <w:tcPr>
            <w:tcW w:w="6672" w:type="dxa"/>
          </w:tcPr>
          <w:p w14:paraId="28B78E01" w14:textId="77777777" w:rsidR="00D616F1" w:rsidRPr="00AD47B7" w:rsidRDefault="00D616F1" w:rsidP="00D616F1">
            <w:pPr>
              <w:rPr>
                <w:rFonts w:cs="Arial"/>
                <w:szCs w:val="20"/>
              </w:rPr>
            </w:pPr>
            <w:r w:rsidRPr="00AD47B7">
              <w:rPr>
                <w:rFonts w:cs="Arial"/>
                <w:szCs w:val="20"/>
              </w:rPr>
              <w:t>The word ‘model’ removed from the title</w:t>
            </w:r>
          </w:p>
          <w:p w14:paraId="24CF80DA" w14:textId="13CD1F93" w:rsidR="00D616F1" w:rsidRPr="00AD47B7" w:rsidRDefault="00D616F1" w:rsidP="00D616F1">
            <w:pPr>
              <w:rPr>
                <w:szCs w:val="20"/>
              </w:rPr>
            </w:pPr>
            <w:r w:rsidRPr="00AD47B7">
              <w:rPr>
                <w:rFonts w:cs="Arial"/>
                <w:szCs w:val="20"/>
              </w:rPr>
              <w:t>Sentence added in safeguarding statement:</w:t>
            </w:r>
            <w:r w:rsidRPr="00AD47B7">
              <w:rPr>
                <w:szCs w:val="20"/>
              </w:rPr>
              <w:t xml:space="preserve"> ‘The Child Protection and Safeguarding policy underpins and guides </w:t>
            </w:r>
            <w:r w:rsidR="00E34126" w:rsidRPr="00AD47B7">
              <w:rPr>
                <w:szCs w:val="20"/>
              </w:rPr>
              <w:t>St David’s C of E Primary School</w:t>
            </w:r>
            <w:r w:rsidRPr="00AD47B7">
              <w:rPr>
                <w:szCs w:val="20"/>
              </w:rPr>
              <w:t>’s procedures and protocols to ensure its pupils and staff are safe.’</w:t>
            </w:r>
          </w:p>
          <w:p w14:paraId="478EDF6C" w14:textId="77777777" w:rsidR="00D616F1" w:rsidRPr="00AD47B7" w:rsidRDefault="00D616F1" w:rsidP="00D616F1">
            <w:pPr>
              <w:rPr>
                <w:rFonts w:cs="Arial"/>
                <w:szCs w:val="20"/>
              </w:rPr>
            </w:pPr>
            <w:r w:rsidRPr="00AD47B7">
              <w:rPr>
                <w:szCs w:val="20"/>
              </w:rPr>
              <w:t>Key personnel details converted to a table format</w:t>
            </w:r>
          </w:p>
        </w:tc>
      </w:tr>
      <w:tr w:rsidR="00D616F1" w:rsidRPr="00DE5AF0" w14:paraId="610D074D" w14:textId="77777777" w:rsidTr="00D616F1">
        <w:tc>
          <w:tcPr>
            <w:tcW w:w="2344" w:type="dxa"/>
          </w:tcPr>
          <w:p w14:paraId="4C7A80D4" w14:textId="03677D9C" w:rsidR="00D616F1" w:rsidRDefault="00E61B74" w:rsidP="00D616F1">
            <w:pPr>
              <w:rPr>
                <w:rFonts w:cs="Arial"/>
                <w:szCs w:val="20"/>
              </w:rPr>
            </w:pPr>
            <w:r>
              <w:rPr>
                <w:rFonts w:cs="Arial"/>
                <w:szCs w:val="20"/>
              </w:rPr>
              <w:t>Terminology p7</w:t>
            </w:r>
          </w:p>
        </w:tc>
        <w:tc>
          <w:tcPr>
            <w:tcW w:w="6672" w:type="dxa"/>
          </w:tcPr>
          <w:p w14:paraId="12AD16FE" w14:textId="77777777" w:rsidR="00D616F1" w:rsidRDefault="00D616F1" w:rsidP="00D616F1">
            <w:pPr>
              <w:rPr>
                <w:rFonts w:cs="Arial"/>
                <w:szCs w:val="20"/>
              </w:rPr>
            </w:pPr>
            <w:r>
              <w:rPr>
                <w:rFonts w:cs="Arial"/>
                <w:szCs w:val="20"/>
              </w:rPr>
              <w:t>Terminology: added ‘and LA corporate parents’</w:t>
            </w:r>
          </w:p>
          <w:p w14:paraId="1557B6D0" w14:textId="77777777" w:rsidR="00D616F1" w:rsidRDefault="00D616F1" w:rsidP="00D616F1">
            <w:pPr>
              <w:rPr>
                <w:rFonts w:cs="Arial"/>
                <w:szCs w:val="20"/>
              </w:rPr>
            </w:pPr>
            <w:r>
              <w:rPr>
                <w:rFonts w:cs="Arial"/>
                <w:szCs w:val="20"/>
              </w:rPr>
              <w:t>2nd bullet point added ‘mental and physical’</w:t>
            </w:r>
          </w:p>
        </w:tc>
      </w:tr>
      <w:tr w:rsidR="00D616F1" w:rsidRPr="00DE5AF0" w14:paraId="38112B6A" w14:textId="77777777" w:rsidTr="00D616F1">
        <w:tc>
          <w:tcPr>
            <w:tcW w:w="2344" w:type="dxa"/>
          </w:tcPr>
          <w:p w14:paraId="4BDE0896" w14:textId="77777777" w:rsidR="00D616F1" w:rsidRDefault="00D616F1" w:rsidP="00D616F1">
            <w:pPr>
              <w:rPr>
                <w:rFonts w:cs="Arial"/>
                <w:szCs w:val="20"/>
              </w:rPr>
            </w:pPr>
            <w:r>
              <w:rPr>
                <w:rFonts w:cs="Arial"/>
                <w:szCs w:val="20"/>
              </w:rPr>
              <w:t>Para 1</w:t>
            </w:r>
          </w:p>
          <w:p w14:paraId="1FFC46C0" w14:textId="77777777" w:rsidR="00D616F1" w:rsidRDefault="00D616F1" w:rsidP="00D616F1">
            <w:pPr>
              <w:rPr>
                <w:rFonts w:cs="Arial"/>
                <w:szCs w:val="20"/>
              </w:rPr>
            </w:pPr>
            <w:r>
              <w:rPr>
                <w:rFonts w:cs="Arial"/>
                <w:szCs w:val="20"/>
              </w:rPr>
              <w:t>Introduction</w:t>
            </w:r>
          </w:p>
        </w:tc>
        <w:tc>
          <w:tcPr>
            <w:tcW w:w="6672" w:type="dxa"/>
          </w:tcPr>
          <w:p w14:paraId="2C32E893" w14:textId="1A570689" w:rsidR="00D616F1" w:rsidRDefault="00D616F1" w:rsidP="00D616F1">
            <w:pPr>
              <w:rPr>
                <w:rFonts w:cs="Arial"/>
                <w:szCs w:val="20"/>
              </w:rPr>
            </w:pPr>
            <w:r>
              <w:rPr>
                <w:rFonts w:cs="Arial"/>
                <w:szCs w:val="20"/>
              </w:rPr>
              <w:t>7</w:t>
            </w:r>
            <w:r w:rsidRPr="00133D3E">
              <w:rPr>
                <w:rFonts w:cs="Arial"/>
                <w:szCs w:val="20"/>
                <w:vertAlign w:val="superscript"/>
              </w:rPr>
              <w:t>th</w:t>
            </w:r>
            <w:r>
              <w:rPr>
                <w:rFonts w:cs="Arial"/>
                <w:szCs w:val="20"/>
              </w:rPr>
              <w:t xml:space="preserve"> bullet point to read Keeping Children Safe in Education 2020</w:t>
            </w:r>
          </w:p>
        </w:tc>
      </w:tr>
      <w:tr w:rsidR="00D616F1" w:rsidRPr="00DE5AF0" w14:paraId="24E75218" w14:textId="77777777" w:rsidTr="00D616F1">
        <w:tc>
          <w:tcPr>
            <w:tcW w:w="2344" w:type="dxa"/>
          </w:tcPr>
          <w:p w14:paraId="05BB5D73" w14:textId="77777777" w:rsidR="00D616F1" w:rsidRDefault="00D616F1" w:rsidP="00D616F1">
            <w:pPr>
              <w:rPr>
                <w:rFonts w:cs="Arial"/>
                <w:szCs w:val="20"/>
              </w:rPr>
            </w:pPr>
            <w:r>
              <w:rPr>
                <w:rFonts w:cs="Arial"/>
                <w:szCs w:val="20"/>
              </w:rPr>
              <w:t>Para 2</w:t>
            </w:r>
          </w:p>
          <w:p w14:paraId="7FFCB361" w14:textId="77777777" w:rsidR="00D616F1" w:rsidRDefault="00D616F1" w:rsidP="00D616F1">
            <w:pPr>
              <w:rPr>
                <w:rFonts w:cs="Arial"/>
                <w:szCs w:val="20"/>
              </w:rPr>
            </w:pPr>
            <w:r>
              <w:rPr>
                <w:rFonts w:cs="Arial"/>
                <w:szCs w:val="20"/>
              </w:rPr>
              <w:t>Policy Principles</w:t>
            </w:r>
          </w:p>
        </w:tc>
        <w:tc>
          <w:tcPr>
            <w:tcW w:w="6672" w:type="dxa"/>
          </w:tcPr>
          <w:p w14:paraId="1C7A8FB2" w14:textId="77777777" w:rsidR="00D616F1" w:rsidRDefault="00D616F1" w:rsidP="00D616F1">
            <w:pPr>
              <w:rPr>
                <w:rFonts w:cs="Arial"/>
                <w:szCs w:val="20"/>
              </w:rPr>
            </w:pPr>
            <w:r>
              <w:rPr>
                <w:rFonts w:cs="Arial"/>
                <w:szCs w:val="20"/>
              </w:rPr>
              <w:t>3</w:t>
            </w:r>
            <w:r w:rsidRPr="00133D3E">
              <w:rPr>
                <w:rFonts w:cs="Arial"/>
                <w:szCs w:val="20"/>
                <w:vertAlign w:val="superscript"/>
              </w:rPr>
              <w:t>rd</w:t>
            </w:r>
            <w:r>
              <w:rPr>
                <w:rFonts w:cs="Arial"/>
                <w:szCs w:val="20"/>
              </w:rPr>
              <w:t xml:space="preserve"> bullet point added ‘mental wellbeing’</w:t>
            </w:r>
          </w:p>
        </w:tc>
      </w:tr>
      <w:tr w:rsidR="00D616F1" w:rsidRPr="00DE5AF0" w14:paraId="7D47CFF0" w14:textId="77777777" w:rsidTr="00D616F1">
        <w:tc>
          <w:tcPr>
            <w:tcW w:w="2344" w:type="dxa"/>
          </w:tcPr>
          <w:p w14:paraId="59451F8F" w14:textId="77777777" w:rsidR="00D616F1" w:rsidRDefault="00D616F1" w:rsidP="00D616F1">
            <w:pPr>
              <w:rPr>
                <w:rFonts w:cs="Arial"/>
                <w:szCs w:val="20"/>
              </w:rPr>
            </w:pPr>
            <w:r>
              <w:rPr>
                <w:rFonts w:cs="Arial"/>
                <w:szCs w:val="20"/>
              </w:rPr>
              <w:t>Para 4</w:t>
            </w:r>
          </w:p>
          <w:p w14:paraId="4BD89DAB" w14:textId="77777777" w:rsidR="00D616F1" w:rsidRPr="007200B2" w:rsidRDefault="00D616F1" w:rsidP="00D616F1">
            <w:pPr>
              <w:rPr>
                <w:rFonts w:cs="Arial"/>
                <w:szCs w:val="20"/>
              </w:rPr>
            </w:pPr>
            <w:r>
              <w:rPr>
                <w:rFonts w:cs="Arial"/>
                <w:szCs w:val="20"/>
              </w:rPr>
              <w:t>Values</w:t>
            </w:r>
          </w:p>
        </w:tc>
        <w:tc>
          <w:tcPr>
            <w:tcW w:w="6672" w:type="dxa"/>
          </w:tcPr>
          <w:p w14:paraId="50259877" w14:textId="77777777" w:rsidR="00D616F1" w:rsidRDefault="00D616F1" w:rsidP="00D616F1">
            <w:pPr>
              <w:rPr>
                <w:rFonts w:cs="Arial"/>
                <w:szCs w:val="20"/>
              </w:rPr>
            </w:pPr>
            <w:r>
              <w:rPr>
                <w:rFonts w:cs="Arial"/>
                <w:szCs w:val="20"/>
              </w:rPr>
              <w:t>Supporting children</w:t>
            </w:r>
          </w:p>
          <w:p w14:paraId="4D56E3EC" w14:textId="77777777" w:rsidR="00D616F1" w:rsidRDefault="00D616F1" w:rsidP="00D616F1">
            <w:pPr>
              <w:rPr>
                <w:rFonts w:cs="Arial"/>
                <w:szCs w:val="20"/>
              </w:rPr>
            </w:pPr>
            <w:r w:rsidRPr="007200B2">
              <w:rPr>
                <w:rFonts w:cs="Arial"/>
                <w:szCs w:val="20"/>
              </w:rPr>
              <w:t>3</w:t>
            </w:r>
            <w:r w:rsidRPr="007200B2">
              <w:rPr>
                <w:rFonts w:cs="Arial"/>
                <w:szCs w:val="20"/>
                <w:vertAlign w:val="superscript"/>
              </w:rPr>
              <w:t>rd</w:t>
            </w:r>
            <w:r w:rsidRPr="007200B2">
              <w:rPr>
                <w:rFonts w:cs="Arial"/>
                <w:szCs w:val="20"/>
              </w:rPr>
              <w:t xml:space="preserve"> bullet point to include </w:t>
            </w:r>
            <w:r>
              <w:rPr>
                <w:rFonts w:cs="Arial"/>
                <w:szCs w:val="20"/>
              </w:rPr>
              <w:t>‘</w:t>
            </w:r>
            <w:r w:rsidRPr="007200B2">
              <w:rPr>
                <w:rFonts w:cs="Arial"/>
                <w:szCs w:val="20"/>
              </w:rPr>
              <w:t>exhibiting signs of mental health problems</w:t>
            </w:r>
            <w:r>
              <w:rPr>
                <w:rFonts w:cs="Arial"/>
                <w:szCs w:val="20"/>
              </w:rPr>
              <w:t>’</w:t>
            </w:r>
          </w:p>
          <w:p w14:paraId="1972B4A5" w14:textId="77777777" w:rsidR="00D616F1" w:rsidRDefault="00D616F1" w:rsidP="00D616F1">
            <w:pPr>
              <w:rPr>
                <w:szCs w:val="20"/>
              </w:rPr>
            </w:pPr>
            <w:r w:rsidRPr="007200B2">
              <w:rPr>
                <w:rFonts w:cs="Arial"/>
                <w:szCs w:val="20"/>
              </w:rPr>
              <w:t xml:space="preserve">4th bullet point added </w:t>
            </w:r>
            <w:r>
              <w:rPr>
                <w:rFonts w:cs="Arial"/>
                <w:szCs w:val="20"/>
              </w:rPr>
              <w:t>‘</w:t>
            </w:r>
            <w:r w:rsidRPr="007200B2">
              <w:rPr>
                <w:szCs w:val="20"/>
              </w:rPr>
              <w:t>We understand the impact on a child’s mental health, behaviour and education when experiencing difficulties, abuse and/or neglect.</w:t>
            </w:r>
            <w:r>
              <w:rPr>
                <w:szCs w:val="20"/>
              </w:rPr>
              <w:t>’</w:t>
            </w:r>
          </w:p>
          <w:p w14:paraId="6088E499" w14:textId="77777777" w:rsidR="00D616F1" w:rsidRDefault="00D616F1" w:rsidP="00D616F1">
            <w:pPr>
              <w:rPr>
                <w:szCs w:val="20"/>
              </w:rPr>
            </w:pPr>
            <w:r>
              <w:rPr>
                <w:szCs w:val="20"/>
              </w:rPr>
              <w:t>Our school will support all children by:</w:t>
            </w:r>
          </w:p>
          <w:p w14:paraId="7EB6A66F" w14:textId="77777777" w:rsidR="00D616F1" w:rsidRDefault="00D616F1" w:rsidP="00D616F1">
            <w:pPr>
              <w:rPr>
                <w:szCs w:val="20"/>
              </w:rPr>
            </w:pPr>
            <w:r>
              <w:rPr>
                <w:szCs w:val="20"/>
              </w:rPr>
              <w:t>5</w:t>
            </w:r>
            <w:r w:rsidRPr="007200B2">
              <w:rPr>
                <w:szCs w:val="20"/>
                <w:vertAlign w:val="superscript"/>
              </w:rPr>
              <w:t>th</w:t>
            </w:r>
            <w:r>
              <w:rPr>
                <w:szCs w:val="20"/>
              </w:rPr>
              <w:t xml:space="preserve"> bullet point added ‘settings’</w:t>
            </w:r>
          </w:p>
          <w:p w14:paraId="401BDCE5" w14:textId="77777777" w:rsidR="00D616F1" w:rsidRDefault="00D616F1" w:rsidP="00D616F1">
            <w:pPr>
              <w:rPr>
                <w:szCs w:val="20"/>
              </w:rPr>
            </w:pPr>
            <w:r>
              <w:rPr>
                <w:rFonts w:cs="Arial"/>
                <w:szCs w:val="20"/>
              </w:rPr>
              <w:t>9</w:t>
            </w:r>
            <w:r w:rsidRPr="00643EC0">
              <w:rPr>
                <w:rFonts w:cs="Arial"/>
                <w:szCs w:val="20"/>
                <w:vertAlign w:val="superscript"/>
              </w:rPr>
              <w:t>th</w:t>
            </w:r>
            <w:r w:rsidRPr="00643EC0">
              <w:rPr>
                <w:rFonts w:cs="Arial"/>
                <w:szCs w:val="20"/>
              </w:rPr>
              <w:t xml:space="preserve"> bullet point added ‘</w:t>
            </w:r>
            <w:r w:rsidRPr="00643EC0">
              <w:rPr>
                <w:szCs w:val="20"/>
              </w:rPr>
              <w:t>By accessing and utilising the necessary resources, guidance and toolkits to support the identification of children requiring mental health support, support services and assessments</w:t>
            </w:r>
            <w:r>
              <w:rPr>
                <w:szCs w:val="20"/>
              </w:rPr>
              <w:t xml:space="preserve"> and the subsequent systems and processes</w:t>
            </w:r>
            <w:r w:rsidRPr="00643EC0">
              <w:rPr>
                <w:szCs w:val="20"/>
              </w:rPr>
              <w:t>.</w:t>
            </w:r>
            <w:r>
              <w:rPr>
                <w:szCs w:val="20"/>
              </w:rPr>
              <w:t>’</w:t>
            </w:r>
          </w:p>
          <w:p w14:paraId="07F61EAD" w14:textId="77777777" w:rsidR="00D616F1" w:rsidRDefault="00D616F1" w:rsidP="00D616F1">
            <w:pPr>
              <w:rPr>
                <w:rFonts w:cs="Arial"/>
                <w:szCs w:val="20"/>
              </w:rPr>
            </w:pPr>
            <w:r>
              <w:rPr>
                <w:rFonts w:cs="Arial"/>
                <w:szCs w:val="20"/>
              </w:rPr>
              <w:t>Prevention/Protection</w:t>
            </w:r>
          </w:p>
          <w:p w14:paraId="08039264" w14:textId="77777777" w:rsidR="00D616F1" w:rsidRPr="005E53AC" w:rsidRDefault="00D616F1" w:rsidP="00D616F1">
            <w:pPr>
              <w:rPr>
                <w:rFonts w:cs="Arial"/>
                <w:szCs w:val="20"/>
              </w:rPr>
            </w:pPr>
            <w:r>
              <w:rPr>
                <w:rFonts w:cs="Arial"/>
                <w:szCs w:val="20"/>
              </w:rPr>
              <w:t>The school community will therefore:</w:t>
            </w:r>
          </w:p>
          <w:p w14:paraId="0C13BB02" w14:textId="77777777" w:rsidR="00D616F1" w:rsidRPr="005E53AC" w:rsidRDefault="00D616F1" w:rsidP="00D616F1">
            <w:pPr>
              <w:rPr>
                <w:rFonts w:cs="Arial"/>
                <w:szCs w:val="20"/>
              </w:rPr>
            </w:pPr>
            <w:r>
              <w:rPr>
                <w:rFonts w:cs="Arial"/>
                <w:szCs w:val="20"/>
              </w:rPr>
              <w:t>3</w:t>
            </w:r>
            <w:r w:rsidRPr="000B391D">
              <w:rPr>
                <w:rFonts w:cs="Arial"/>
                <w:szCs w:val="20"/>
                <w:vertAlign w:val="superscript"/>
              </w:rPr>
              <w:t>rd</w:t>
            </w:r>
            <w:r w:rsidRPr="005E53AC">
              <w:rPr>
                <w:rFonts w:cs="Arial"/>
                <w:szCs w:val="20"/>
              </w:rPr>
              <w:t xml:space="preserve"> bullet point changed is an adult to ‘there are adults’</w:t>
            </w:r>
          </w:p>
          <w:p w14:paraId="6BF9E370" w14:textId="77777777" w:rsidR="00D616F1" w:rsidRPr="005E53AC" w:rsidRDefault="00D616F1" w:rsidP="00D616F1">
            <w:pPr>
              <w:rPr>
                <w:rFonts w:cs="Arial"/>
                <w:szCs w:val="20"/>
              </w:rPr>
            </w:pPr>
            <w:r>
              <w:rPr>
                <w:rFonts w:cs="Arial"/>
                <w:szCs w:val="20"/>
              </w:rPr>
              <w:t>4</w:t>
            </w:r>
            <w:r w:rsidRPr="005E53AC">
              <w:rPr>
                <w:rFonts w:cs="Arial"/>
                <w:szCs w:val="20"/>
                <w:vertAlign w:val="superscript"/>
              </w:rPr>
              <w:t>th</w:t>
            </w:r>
            <w:r w:rsidRPr="005E53AC">
              <w:rPr>
                <w:rFonts w:cs="Arial"/>
                <w:szCs w:val="20"/>
              </w:rPr>
              <w:t xml:space="preserve"> bullet point last sentence rewritten to include all key transition points</w:t>
            </w:r>
          </w:p>
          <w:p w14:paraId="6C9723DD" w14:textId="77777777" w:rsidR="00D616F1" w:rsidRPr="000B391D" w:rsidRDefault="00D616F1" w:rsidP="00D616F1">
            <w:pPr>
              <w:rPr>
                <w:rFonts w:cs="Arial"/>
                <w:szCs w:val="20"/>
              </w:rPr>
            </w:pPr>
            <w:r>
              <w:rPr>
                <w:rFonts w:cs="Arial"/>
                <w:szCs w:val="20"/>
              </w:rPr>
              <w:t>5</w:t>
            </w:r>
            <w:r w:rsidRPr="005E53AC">
              <w:rPr>
                <w:rFonts w:cs="Arial"/>
                <w:szCs w:val="20"/>
                <w:vertAlign w:val="superscript"/>
              </w:rPr>
              <w:t>th</w:t>
            </w:r>
            <w:r w:rsidRPr="005E53AC">
              <w:rPr>
                <w:rFonts w:cs="Arial"/>
                <w:szCs w:val="20"/>
              </w:rPr>
              <w:t xml:space="preserve"> bullet point added ‘pupils and parents’ and construction of sentence </w:t>
            </w:r>
            <w:r>
              <w:rPr>
                <w:rFonts w:cs="Arial"/>
                <w:szCs w:val="20"/>
              </w:rPr>
              <w:t>altered</w:t>
            </w:r>
          </w:p>
        </w:tc>
      </w:tr>
      <w:tr w:rsidR="00D616F1" w:rsidRPr="00DE5AF0" w14:paraId="25ABB88C" w14:textId="77777777" w:rsidTr="00D616F1">
        <w:tc>
          <w:tcPr>
            <w:tcW w:w="2344" w:type="dxa"/>
          </w:tcPr>
          <w:p w14:paraId="470137BA" w14:textId="77777777" w:rsidR="00D616F1" w:rsidRDefault="00D616F1" w:rsidP="00D616F1">
            <w:pPr>
              <w:rPr>
                <w:rFonts w:cs="Arial"/>
                <w:szCs w:val="20"/>
              </w:rPr>
            </w:pPr>
            <w:r w:rsidRPr="005E53AC">
              <w:rPr>
                <w:rFonts w:cs="Arial"/>
                <w:szCs w:val="20"/>
              </w:rPr>
              <w:t>Pa</w:t>
            </w:r>
            <w:r>
              <w:rPr>
                <w:rFonts w:cs="Arial"/>
                <w:szCs w:val="20"/>
              </w:rPr>
              <w:t>ra 5</w:t>
            </w:r>
          </w:p>
          <w:p w14:paraId="14C3B90F" w14:textId="77777777" w:rsidR="00D616F1" w:rsidRPr="005E53AC" w:rsidRDefault="00D616F1" w:rsidP="00D616F1">
            <w:pPr>
              <w:rPr>
                <w:rFonts w:cs="Arial"/>
                <w:szCs w:val="20"/>
              </w:rPr>
            </w:pPr>
            <w:r>
              <w:rPr>
                <w:rFonts w:cs="Arial"/>
                <w:szCs w:val="20"/>
              </w:rPr>
              <w:t>Safe School, Safe Staff</w:t>
            </w:r>
          </w:p>
        </w:tc>
        <w:tc>
          <w:tcPr>
            <w:tcW w:w="6672" w:type="dxa"/>
          </w:tcPr>
          <w:p w14:paraId="339F29CD" w14:textId="77777777" w:rsidR="00D616F1" w:rsidRDefault="00D616F1" w:rsidP="00D616F1">
            <w:pPr>
              <w:rPr>
                <w:rFonts w:cs="Arial"/>
                <w:szCs w:val="20"/>
              </w:rPr>
            </w:pPr>
            <w:r>
              <w:rPr>
                <w:rFonts w:cs="Arial"/>
                <w:szCs w:val="20"/>
              </w:rPr>
              <w:t>1</w:t>
            </w:r>
            <w:r w:rsidRPr="000B391D">
              <w:rPr>
                <w:rFonts w:cs="Arial"/>
                <w:szCs w:val="20"/>
                <w:vertAlign w:val="superscript"/>
              </w:rPr>
              <w:t>st</w:t>
            </w:r>
            <w:r>
              <w:rPr>
                <w:rFonts w:cs="Arial"/>
                <w:szCs w:val="20"/>
              </w:rPr>
              <w:t xml:space="preserve"> bullet point, ‘Annex A’ added</w:t>
            </w:r>
          </w:p>
          <w:p w14:paraId="7C135D88"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child protection policy amended to ‘child protection and safeguarding policy’</w:t>
            </w:r>
          </w:p>
          <w:p w14:paraId="0DF8363A" w14:textId="77777777" w:rsidR="00D616F1" w:rsidRPr="005E53AC" w:rsidRDefault="00D616F1" w:rsidP="00D616F1">
            <w:pPr>
              <w:rPr>
                <w:rFonts w:cs="Arial"/>
                <w:szCs w:val="20"/>
              </w:rPr>
            </w:pPr>
            <w:r w:rsidRPr="005E53AC">
              <w:rPr>
                <w:rFonts w:cs="Arial"/>
                <w:szCs w:val="20"/>
              </w:rPr>
              <w:t>2</w:t>
            </w:r>
            <w:r w:rsidRPr="005E53AC">
              <w:rPr>
                <w:rFonts w:cs="Arial"/>
                <w:szCs w:val="20"/>
                <w:vertAlign w:val="superscript"/>
              </w:rPr>
              <w:t>nd</w:t>
            </w:r>
            <w:r w:rsidRPr="005E53AC">
              <w:rPr>
                <w:rFonts w:cs="Arial"/>
                <w:szCs w:val="20"/>
              </w:rPr>
              <w:t xml:space="preserve"> bullet point ‘understood’ added to ‘staff…sign to say they have read it…’</w:t>
            </w:r>
          </w:p>
          <w:p w14:paraId="06450074" w14:textId="77777777" w:rsidR="00D616F1" w:rsidRDefault="00D616F1" w:rsidP="00D616F1">
            <w:pPr>
              <w:rPr>
                <w:rFonts w:cs="Arial"/>
                <w:szCs w:val="20"/>
              </w:rPr>
            </w:pPr>
            <w:r>
              <w:rPr>
                <w:rFonts w:cs="Arial"/>
                <w:szCs w:val="20"/>
              </w:rPr>
              <w:t>3</w:t>
            </w:r>
            <w:r w:rsidRPr="006E6F38">
              <w:rPr>
                <w:rFonts w:cs="Arial"/>
                <w:szCs w:val="20"/>
                <w:vertAlign w:val="superscript"/>
              </w:rPr>
              <w:t>rd</w:t>
            </w:r>
            <w:r>
              <w:rPr>
                <w:rFonts w:cs="Arial"/>
                <w:szCs w:val="20"/>
              </w:rPr>
              <w:t xml:space="preserve"> </w:t>
            </w:r>
            <w:r w:rsidRPr="005E53AC">
              <w:rPr>
                <w:rFonts w:cs="Arial"/>
                <w:szCs w:val="20"/>
              </w:rPr>
              <w:t xml:space="preserve"> bullet point the word ‘training’ removed and replaced with ‘information’</w:t>
            </w:r>
          </w:p>
          <w:p w14:paraId="202F0A28" w14:textId="77777777" w:rsidR="00D616F1" w:rsidRPr="005E53AC" w:rsidRDefault="00D616F1" w:rsidP="00D616F1">
            <w:pPr>
              <w:rPr>
                <w:rFonts w:cs="Arial"/>
                <w:szCs w:val="20"/>
              </w:rPr>
            </w:pPr>
            <w:r>
              <w:rPr>
                <w:rFonts w:cs="Arial"/>
                <w:szCs w:val="20"/>
              </w:rPr>
              <w:t>4</w:t>
            </w:r>
            <w:r w:rsidRPr="006E6F38">
              <w:rPr>
                <w:rFonts w:cs="Arial"/>
                <w:szCs w:val="20"/>
                <w:vertAlign w:val="superscript"/>
              </w:rPr>
              <w:t>th</w:t>
            </w:r>
            <w:r>
              <w:rPr>
                <w:rFonts w:cs="Arial"/>
                <w:szCs w:val="20"/>
              </w:rPr>
              <w:t xml:space="preserve"> bullet point ‘at induction removed’ </w:t>
            </w:r>
          </w:p>
          <w:p w14:paraId="47A553DB" w14:textId="77777777" w:rsidR="00D616F1" w:rsidRPr="005E53AC" w:rsidRDefault="00D616F1" w:rsidP="00D616F1">
            <w:pPr>
              <w:rPr>
                <w:rFonts w:cs="Arial"/>
                <w:szCs w:val="20"/>
              </w:rPr>
            </w:pPr>
            <w:r>
              <w:rPr>
                <w:rFonts w:cs="Arial"/>
                <w:szCs w:val="20"/>
              </w:rPr>
              <w:t>6</w:t>
            </w:r>
            <w:r w:rsidRPr="005E53AC">
              <w:rPr>
                <w:rFonts w:cs="Arial"/>
                <w:szCs w:val="20"/>
                <w:vertAlign w:val="superscript"/>
              </w:rPr>
              <w:t>th</w:t>
            </w:r>
            <w:r w:rsidRPr="005E53AC">
              <w:rPr>
                <w:rFonts w:cs="Arial"/>
                <w:szCs w:val="20"/>
              </w:rPr>
              <w:t xml:space="preserve"> bullet point the word ‘regular’ removed and replaced with ‘annual’</w:t>
            </w:r>
          </w:p>
          <w:p w14:paraId="2C8EE2A9" w14:textId="77777777" w:rsidR="00D616F1" w:rsidRDefault="00D616F1" w:rsidP="00D616F1">
            <w:pPr>
              <w:rPr>
                <w:rFonts w:cs="Arial"/>
                <w:szCs w:val="20"/>
              </w:rPr>
            </w:pPr>
            <w:r>
              <w:rPr>
                <w:rFonts w:cs="Arial"/>
                <w:szCs w:val="20"/>
              </w:rPr>
              <w:t>7</w:t>
            </w:r>
            <w:r w:rsidRPr="005E53AC">
              <w:rPr>
                <w:rFonts w:cs="Arial"/>
                <w:szCs w:val="20"/>
                <w:vertAlign w:val="superscript"/>
              </w:rPr>
              <w:t>th</w:t>
            </w:r>
            <w:r w:rsidRPr="005E53AC">
              <w:rPr>
                <w:rFonts w:cs="Arial"/>
                <w:szCs w:val="20"/>
              </w:rPr>
              <w:t xml:space="preserve"> bullet point, ‘safeguarding’ added to ‘child protection policy</w:t>
            </w:r>
          </w:p>
          <w:p w14:paraId="009A28AB" w14:textId="77777777" w:rsidR="00D616F1" w:rsidRDefault="00D616F1" w:rsidP="00D616F1">
            <w:pPr>
              <w:rPr>
                <w:szCs w:val="20"/>
              </w:rPr>
            </w:pPr>
            <w:r>
              <w:rPr>
                <w:rFonts w:cs="Arial"/>
                <w:szCs w:val="20"/>
              </w:rPr>
              <w:t>9</w:t>
            </w:r>
            <w:r w:rsidRPr="006E6F38">
              <w:rPr>
                <w:rFonts w:cs="Arial"/>
                <w:szCs w:val="20"/>
                <w:vertAlign w:val="superscript"/>
              </w:rPr>
              <w:t>th</w:t>
            </w:r>
            <w:r w:rsidRPr="005E53AC">
              <w:rPr>
                <w:rFonts w:cs="Arial"/>
                <w:szCs w:val="20"/>
              </w:rPr>
              <w:t xml:space="preserve"> bullet point the information ‘</w:t>
            </w:r>
            <w:r w:rsidRPr="005E53AC">
              <w:rPr>
                <w:szCs w:val="20"/>
              </w:rPr>
              <w:t>assessments and plans are recorded on the R4C system’ added to Early Help reference</w:t>
            </w:r>
          </w:p>
          <w:p w14:paraId="3516CF3C" w14:textId="77777777" w:rsidR="00D616F1" w:rsidRDefault="00D616F1" w:rsidP="00D616F1">
            <w:pPr>
              <w:rPr>
                <w:szCs w:val="20"/>
              </w:rPr>
            </w:pPr>
            <w:r>
              <w:rPr>
                <w:szCs w:val="20"/>
              </w:rPr>
              <w:t>11</w:t>
            </w:r>
            <w:r w:rsidRPr="006E6F38">
              <w:rPr>
                <w:szCs w:val="20"/>
                <w:vertAlign w:val="superscript"/>
              </w:rPr>
              <w:t>th</w:t>
            </w:r>
            <w:r>
              <w:rPr>
                <w:szCs w:val="20"/>
              </w:rPr>
              <w:t xml:space="preserve"> bullet point, ‘safeguarding’ added to the ‘child protection policy’</w:t>
            </w:r>
          </w:p>
          <w:p w14:paraId="47190398" w14:textId="77777777" w:rsidR="00D616F1" w:rsidRPr="00643EC0" w:rsidRDefault="00D616F1" w:rsidP="00D616F1">
            <w:pPr>
              <w:rPr>
                <w:szCs w:val="20"/>
              </w:rPr>
            </w:pPr>
            <w:r>
              <w:rPr>
                <w:rFonts w:cs="Arial"/>
                <w:szCs w:val="20"/>
              </w:rPr>
              <w:t>13</w:t>
            </w:r>
            <w:r w:rsidRPr="006E6F38">
              <w:rPr>
                <w:rFonts w:cs="Arial"/>
                <w:szCs w:val="20"/>
                <w:vertAlign w:val="superscript"/>
              </w:rPr>
              <w:t>th</w:t>
            </w:r>
            <w:r>
              <w:rPr>
                <w:rFonts w:cs="Arial"/>
                <w:szCs w:val="20"/>
              </w:rPr>
              <w:t xml:space="preserve"> bullet point, Keeping Children Safe in Education changed to ‘2020’ and the statement ‘</w:t>
            </w:r>
            <w:r>
              <w:rPr>
                <w:szCs w:val="20"/>
              </w:rPr>
              <w:t>and will sign to say they have read, understood and will abide by the information contained’ added at end</w:t>
            </w:r>
          </w:p>
        </w:tc>
      </w:tr>
      <w:tr w:rsidR="00D616F1" w:rsidRPr="00DE5AF0" w14:paraId="34EB1FF3" w14:textId="77777777" w:rsidTr="00D616F1">
        <w:tc>
          <w:tcPr>
            <w:tcW w:w="2344" w:type="dxa"/>
          </w:tcPr>
          <w:p w14:paraId="47D3983E" w14:textId="77777777" w:rsidR="00D616F1" w:rsidRDefault="00D616F1" w:rsidP="00D616F1">
            <w:pPr>
              <w:rPr>
                <w:rFonts w:cs="Arial"/>
                <w:szCs w:val="20"/>
              </w:rPr>
            </w:pPr>
            <w:r>
              <w:rPr>
                <w:rFonts w:cs="Arial"/>
                <w:szCs w:val="20"/>
              </w:rPr>
              <w:t>Para 6</w:t>
            </w:r>
          </w:p>
          <w:p w14:paraId="1B846402" w14:textId="77777777" w:rsidR="00D616F1" w:rsidRPr="005E53AC" w:rsidRDefault="00D616F1" w:rsidP="00D616F1">
            <w:pPr>
              <w:rPr>
                <w:rFonts w:cs="Arial"/>
                <w:szCs w:val="20"/>
              </w:rPr>
            </w:pPr>
            <w:r>
              <w:rPr>
                <w:rFonts w:cs="Arial"/>
                <w:szCs w:val="20"/>
              </w:rPr>
              <w:t>Roles and Responsibilities</w:t>
            </w:r>
          </w:p>
        </w:tc>
        <w:tc>
          <w:tcPr>
            <w:tcW w:w="6672" w:type="dxa"/>
          </w:tcPr>
          <w:p w14:paraId="40FD6044" w14:textId="77777777" w:rsidR="00D616F1" w:rsidRDefault="00D616F1" w:rsidP="00D616F1">
            <w:pPr>
              <w:rPr>
                <w:rFonts w:cs="Arial"/>
                <w:szCs w:val="20"/>
              </w:rPr>
            </w:pPr>
            <w:r>
              <w:rPr>
                <w:rFonts w:cs="Arial"/>
                <w:szCs w:val="20"/>
              </w:rPr>
              <w:t>Roles and Responsibilities</w:t>
            </w:r>
          </w:p>
          <w:p w14:paraId="5362EBBD" w14:textId="77777777" w:rsidR="00D616F1" w:rsidRDefault="00D616F1" w:rsidP="00D616F1">
            <w:pPr>
              <w:rPr>
                <w:rFonts w:cs="Arial"/>
                <w:szCs w:val="20"/>
              </w:rPr>
            </w:pPr>
            <w:r>
              <w:rPr>
                <w:rFonts w:cs="Arial"/>
                <w:szCs w:val="20"/>
              </w:rPr>
              <w:t>2</w:t>
            </w:r>
            <w:r w:rsidRPr="00822FA4">
              <w:rPr>
                <w:rFonts w:cs="Arial"/>
                <w:szCs w:val="20"/>
                <w:vertAlign w:val="superscript"/>
              </w:rPr>
              <w:t>nd</w:t>
            </w:r>
            <w:r>
              <w:rPr>
                <w:rFonts w:cs="Arial"/>
                <w:szCs w:val="20"/>
              </w:rPr>
              <w:t xml:space="preserve"> bullet point, ‘safeguarding’ added to ‘child protection policy’</w:t>
            </w:r>
          </w:p>
          <w:p w14:paraId="14FAA61A" w14:textId="77777777" w:rsidR="00D616F1" w:rsidRDefault="00D616F1" w:rsidP="00D616F1">
            <w:pPr>
              <w:rPr>
                <w:rFonts w:cs="Arial"/>
                <w:szCs w:val="20"/>
              </w:rPr>
            </w:pPr>
            <w:r>
              <w:rPr>
                <w:rFonts w:cs="Arial"/>
                <w:szCs w:val="20"/>
              </w:rPr>
              <w:t>3</w:t>
            </w:r>
            <w:r w:rsidRPr="00822FA4">
              <w:rPr>
                <w:rFonts w:cs="Arial"/>
                <w:szCs w:val="20"/>
                <w:vertAlign w:val="superscript"/>
              </w:rPr>
              <w:t>rd</w:t>
            </w:r>
            <w:r>
              <w:rPr>
                <w:rFonts w:cs="Arial"/>
                <w:szCs w:val="20"/>
              </w:rPr>
              <w:t xml:space="preserve"> bullet point, ‘safeguarding’ added to ‘child protection policy’</w:t>
            </w:r>
          </w:p>
          <w:p w14:paraId="6EC2F142" w14:textId="77777777" w:rsidR="00D616F1" w:rsidRDefault="00D616F1" w:rsidP="00D616F1">
            <w:pPr>
              <w:rPr>
                <w:rFonts w:cs="Arial"/>
                <w:szCs w:val="20"/>
              </w:rPr>
            </w:pPr>
            <w:r>
              <w:rPr>
                <w:rFonts w:cs="Arial"/>
                <w:szCs w:val="20"/>
              </w:rPr>
              <w:t>4</w:t>
            </w:r>
            <w:r w:rsidRPr="00822FA4">
              <w:rPr>
                <w:rFonts w:cs="Arial"/>
                <w:szCs w:val="20"/>
                <w:vertAlign w:val="superscript"/>
              </w:rPr>
              <w:t>th</w:t>
            </w:r>
            <w:r>
              <w:rPr>
                <w:rFonts w:cs="Arial"/>
                <w:szCs w:val="20"/>
              </w:rPr>
              <w:t xml:space="preserve"> bullet point, Keeping Children Safe in Education changed to ‘2020’</w:t>
            </w:r>
          </w:p>
          <w:p w14:paraId="47AE6B8F" w14:textId="77777777" w:rsidR="00D616F1" w:rsidRDefault="00D616F1" w:rsidP="00D616F1">
            <w:pPr>
              <w:rPr>
                <w:rFonts w:cs="Arial"/>
                <w:szCs w:val="20"/>
              </w:rPr>
            </w:pPr>
            <w:r>
              <w:rPr>
                <w:rFonts w:cs="Arial"/>
                <w:szCs w:val="20"/>
              </w:rPr>
              <w:t>6</w:t>
            </w:r>
            <w:r w:rsidRPr="00822FA4">
              <w:rPr>
                <w:rFonts w:cs="Arial"/>
                <w:szCs w:val="20"/>
                <w:vertAlign w:val="superscript"/>
              </w:rPr>
              <w:t>th</w:t>
            </w:r>
            <w:r>
              <w:rPr>
                <w:rFonts w:cs="Arial"/>
                <w:szCs w:val="20"/>
              </w:rPr>
              <w:t xml:space="preserve"> bullet point, ‘supply staff’ added</w:t>
            </w:r>
          </w:p>
          <w:p w14:paraId="09612D16" w14:textId="77777777" w:rsidR="00D616F1" w:rsidRDefault="00D616F1" w:rsidP="00D616F1">
            <w:pPr>
              <w:rPr>
                <w:rFonts w:cs="Arial"/>
                <w:szCs w:val="20"/>
              </w:rPr>
            </w:pPr>
            <w:r>
              <w:rPr>
                <w:rFonts w:cs="Arial"/>
                <w:szCs w:val="20"/>
              </w:rPr>
              <w:lastRenderedPageBreak/>
              <w:t>9</w:t>
            </w:r>
            <w:r w:rsidRPr="00066BBD">
              <w:rPr>
                <w:rFonts w:cs="Arial"/>
                <w:szCs w:val="20"/>
                <w:vertAlign w:val="superscript"/>
              </w:rPr>
              <w:t>th</w:t>
            </w:r>
            <w:r>
              <w:rPr>
                <w:rFonts w:cs="Arial"/>
                <w:szCs w:val="20"/>
              </w:rPr>
              <w:t xml:space="preserve"> bullet point, ‘Level 3’ added</w:t>
            </w:r>
          </w:p>
          <w:p w14:paraId="700B5A30" w14:textId="77777777" w:rsidR="00D616F1" w:rsidRDefault="00D616F1" w:rsidP="00D616F1">
            <w:pPr>
              <w:rPr>
                <w:rFonts w:cs="Arial"/>
                <w:szCs w:val="20"/>
              </w:rPr>
            </w:pPr>
            <w:r>
              <w:rPr>
                <w:rFonts w:cs="Arial"/>
                <w:szCs w:val="20"/>
              </w:rPr>
              <w:t>10</w:t>
            </w:r>
            <w:r w:rsidRPr="00066BBD">
              <w:rPr>
                <w:rFonts w:cs="Arial"/>
                <w:szCs w:val="20"/>
                <w:vertAlign w:val="superscript"/>
              </w:rPr>
              <w:t>th</w:t>
            </w:r>
            <w:r>
              <w:rPr>
                <w:rFonts w:cs="Arial"/>
                <w:szCs w:val="20"/>
              </w:rPr>
              <w:t xml:space="preserve"> bullet point, ‘but at least annually’ added</w:t>
            </w:r>
          </w:p>
          <w:p w14:paraId="7E8FE24A" w14:textId="77777777" w:rsidR="00D616F1" w:rsidRDefault="00D616F1" w:rsidP="00D616F1">
            <w:pPr>
              <w:rPr>
                <w:rFonts w:cs="Arial"/>
                <w:szCs w:val="20"/>
              </w:rPr>
            </w:pPr>
            <w:r>
              <w:rPr>
                <w:rFonts w:cs="Arial"/>
                <w:szCs w:val="20"/>
              </w:rPr>
              <w:t>The Headteacher will ensure that:</w:t>
            </w:r>
          </w:p>
          <w:p w14:paraId="70E91EA6" w14:textId="77777777" w:rsidR="00D616F1" w:rsidRDefault="00D616F1" w:rsidP="00D616F1">
            <w:pPr>
              <w:rPr>
                <w:rFonts w:cs="Arial"/>
                <w:szCs w:val="20"/>
              </w:rPr>
            </w:pPr>
            <w:r>
              <w:rPr>
                <w:rFonts w:cs="Arial"/>
                <w:szCs w:val="20"/>
              </w:rPr>
              <w:t>7</w:t>
            </w:r>
            <w:r w:rsidRPr="0057393E">
              <w:rPr>
                <w:rFonts w:cs="Arial"/>
                <w:szCs w:val="20"/>
                <w:vertAlign w:val="superscript"/>
              </w:rPr>
              <w:t>th</w:t>
            </w:r>
            <w:r>
              <w:rPr>
                <w:rFonts w:cs="Arial"/>
                <w:szCs w:val="20"/>
              </w:rPr>
              <w:t xml:space="preserve"> bullet point, ‘supply staff’ added</w:t>
            </w:r>
          </w:p>
          <w:p w14:paraId="3A49CA8E" w14:textId="77777777" w:rsidR="00D616F1" w:rsidRDefault="00D616F1" w:rsidP="00D616F1">
            <w:pPr>
              <w:rPr>
                <w:rFonts w:cs="Arial"/>
                <w:szCs w:val="20"/>
              </w:rPr>
            </w:pPr>
            <w:r>
              <w:rPr>
                <w:rFonts w:cs="Arial"/>
                <w:szCs w:val="20"/>
              </w:rPr>
              <w:t>The Designated Safeguarding Lead:</w:t>
            </w:r>
          </w:p>
          <w:p w14:paraId="3BEC73FE" w14:textId="77777777" w:rsidR="00D616F1" w:rsidRDefault="00D616F1" w:rsidP="00D616F1">
            <w:pPr>
              <w:rPr>
                <w:rFonts w:cs="Arial"/>
                <w:szCs w:val="20"/>
              </w:rPr>
            </w:pPr>
            <w:r>
              <w:rPr>
                <w:rFonts w:cs="Arial"/>
                <w:szCs w:val="20"/>
              </w:rPr>
              <w:t>1</w:t>
            </w:r>
            <w:r w:rsidRPr="0057393E">
              <w:rPr>
                <w:rFonts w:cs="Arial"/>
                <w:szCs w:val="20"/>
                <w:vertAlign w:val="superscript"/>
              </w:rPr>
              <w:t>st</w:t>
            </w:r>
            <w:r>
              <w:rPr>
                <w:rFonts w:cs="Arial"/>
                <w:szCs w:val="20"/>
              </w:rPr>
              <w:t xml:space="preserve"> bullet point, (including online safety) added</w:t>
            </w:r>
          </w:p>
          <w:p w14:paraId="792A98E8" w14:textId="77777777" w:rsidR="00D616F1" w:rsidRDefault="00D616F1" w:rsidP="00D616F1">
            <w:pPr>
              <w:rPr>
                <w:szCs w:val="20"/>
              </w:rPr>
            </w:pPr>
            <w:r w:rsidRPr="00565E37">
              <w:rPr>
                <w:rFonts w:cs="Arial"/>
                <w:szCs w:val="20"/>
              </w:rPr>
              <w:t>2</w:t>
            </w:r>
            <w:r w:rsidRPr="00565E37">
              <w:rPr>
                <w:rFonts w:cs="Arial"/>
                <w:szCs w:val="20"/>
                <w:vertAlign w:val="superscript"/>
              </w:rPr>
              <w:t>nd</w:t>
            </w:r>
            <w:r>
              <w:rPr>
                <w:rFonts w:cs="Arial"/>
                <w:szCs w:val="20"/>
              </w:rPr>
              <w:t xml:space="preserve"> bullet point with new statement</w:t>
            </w:r>
            <w:r w:rsidRPr="00565E37">
              <w:rPr>
                <w:rFonts w:cs="Arial"/>
                <w:szCs w:val="20"/>
              </w:rPr>
              <w:t xml:space="preserve"> ‘</w:t>
            </w:r>
            <w:r w:rsidRPr="00565E37">
              <w:rPr>
                <w:szCs w:val="20"/>
              </w:rPr>
              <w:t xml:space="preserve">will have the necessary knowledge and understanding to recognise possible children at risk of contextual and/or familial </w:t>
            </w:r>
            <w:r>
              <w:rPr>
                <w:szCs w:val="20"/>
              </w:rPr>
              <w:t>abuse or exploitation.’</w:t>
            </w:r>
          </w:p>
          <w:p w14:paraId="723900FA" w14:textId="77777777" w:rsidR="00D616F1" w:rsidRDefault="00D616F1" w:rsidP="00D616F1">
            <w:pPr>
              <w:rPr>
                <w:szCs w:val="20"/>
              </w:rPr>
            </w:pPr>
            <w:r>
              <w:rPr>
                <w:rFonts w:cs="Arial"/>
                <w:szCs w:val="20"/>
              </w:rPr>
              <w:t>19</w:t>
            </w:r>
            <w:r w:rsidRPr="00275C0B">
              <w:rPr>
                <w:rFonts w:cs="Arial"/>
                <w:szCs w:val="20"/>
                <w:vertAlign w:val="superscript"/>
              </w:rPr>
              <w:t>th</w:t>
            </w:r>
            <w:r>
              <w:rPr>
                <w:rFonts w:cs="Arial"/>
                <w:szCs w:val="20"/>
              </w:rPr>
              <w:t xml:space="preserve"> bullet point, added reference to the Adolescent Safety Framework Safer Me process</w:t>
            </w:r>
            <w:r>
              <w:rPr>
                <w:szCs w:val="20"/>
              </w:rPr>
              <w:t xml:space="preserve"> </w:t>
            </w:r>
          </w:p>
          <w:p w14:paraId="0FE76B0A" w14:textId="77777777" w:rsidR="00D616F1" w:rsidRDefault="00D616F1" w:rsidP="00D616F1">
            <w:pPr>
              <w:rPr>
                <w:rFonts w:cs="Arial"/>
                <w:szCs w:val="20"/>
              </w:rPr>
            </w:pPr>
            <w:r>
              <w:rPr>
                <w:rFonts w:cs="Arial"/>
                <w:szCs w:val="20"/>
              </w:rPr>
              <w:t>All School Staff</w:t>
            </w:r>
          </w:p>
          <w:p w14:paraId="3C02079F" w14:textId="77777777" w:rsidR="00D616F1" w:rsidRPr="00C16776" w:rsidRDefault="00D616F1" w:rsidP="00D616F1">
            <w:pPr>
              <w:rPr>
                <w:szCs w:val="20"/>
              </w:rPr>
            </w:pPr>
            <w:r w:rsidRPr="00565E37">
              <w:rPr>
                <w:rFonts w:cs="Arial"/>
                <w:szCs w:val="20"/>
              </w:rPr>
              <w:t>New bullet point added (3</w:t>
            </w:r>
            <w:r w:rsidRPr="00565E37">
              <w:rPr>
                <w:rFonts w:cs="Arial"/>
                <w:szCs w:val="20"/>
                <w:vertAlign w:val="superscript"/>
              </w:rPr>
              <w:t>rd</w:t>
            </w:r>
            <w:r w:rsidRPr="00565E37">
              <w:rPr>
                <w:rFonts w:cs="Arial"/>
                <w:szCs w:val="20"/>
              </w:rPr>
              <w:t>): ‘</w:t>
            </w:r>
            <w:r w:rsidRPr="00565E37">
              <w:rPr>
                <w:szCs w:val="20"/>
              </w:rPr>
              <w:t>Will be aware of the indicators of abuse and neglect both familial and contextual; and recognise that contextual harm can take a variety of different forms.</w:t>
            </w:r>
            <w:r>
              <w:rPr>
                <w:szCs w:val="20"/>
              </w:rPr>
              <w:t>’</w:t>
            </w:r>
          </w:p>
        </w:tc>
      </w:tr>
      <w:tr w:rsidR="00D616F1" w:rsidRPr="00DE5AF0" w14:paraId="31E1F9CB" w14:textId="77777777" w:rsidTr="00D616F1">
        <w:tc>
          <w:tcPr>
            <w:tcW w:w="2344" w:type="dxa"/>
          </w:tcPr>
          <w:p w14:paraId="3B35882A" w14:textId="77777777" w:rsidR="00D616F1" w:rsidRDefault="00D616F1" w:rsidP="00D616F1">
            <w:pPr>
              <w:rPr>
                <w:rFonts w:cs="Arial"/>
                <w:szCs w:val="20"/>
              </w:rPr>
            </w:pPr>
            <w:r>
              <w:rPr>
                <w:rFonts w:cs="Arial"/>
                <w:szCs w:val="20"/>
              </w:rPr>
              <w:lastRenderedPageBreak/>
              <w:t>Para 8</w:t>
            </w:r>
          </w:p>
          <w:p w14:paraId="0FB599C3" w14:textId="77777777" w:rsidR="00D616F1" w:rsidRDefault="00D616F1" w:rsidP="00D616F1">
            <w:pPr>
              <w:rPr>
                <w:rFonts w:cs="Arial"/>
                <w:szCs w:val="20"/>
              </w:rPr>
            </w:pPr>
            <w:r>
              <w:rPr>
                <w:rFonts w:cs="Arial"/>
                <w:szCs w:val="20"/>
              </w:rPr>
              <w:t>Child Protection Procedures</w:t>
            </w:r>
          </w:p>
        </w:tc>
        <w:tc>
          <w:tcPr>
            <w:tcW w:w="6672" w:type="dxa"/>
          </w:tcPr>
          <w:p w14:paraId="44D893E6" w14:textId="77777777" w:rsidR="00D616F1" w:rsidRPr="00AD47B7" w:rsidRDefault="00D616F1" w:rsidP="00D616F1">
            <w:pPr>
              <w:rPr>
                <w:szCs w:val="20"/>
              </w:rPr>
            </w:pPr>
            <w:r w:rsidRPr="00AD47B7">
              <w:rPr>
                <w:rFonts w:cs="Arial"/>
                <w:szCs w:val="20"/>
              </w:rPr>
              <w:t>1</w:t>
            </w:r>
            <w:r w:rsidRPr="00AD47B7">
              <w:rPr>
                <w:rFonts w:cs="Arial"/>
                <w:szCs w:val="20"/>
                <w:vertAlign w:val="superscript"/>
              </w:rPr>
              <w:t>st</w:t>
            </w:r>
            <w:r w:rsidRPr="00AD47B7">
              <w:rPr>
                <w:rFonts w:cs="Arial"/>
                <w:szCs w:val="20"/>
              </w:rPr>
              <w:t xml:space="preserve"> bullet point, ‘</w:t>
            </w:r>
            <w:r w:rsidRPr="00AD47B7">
              <w:rPr>
                <w:szCs w:val="20"/>
              </w:rPr>
              <w:t>Abuse can take place wholly online, or technology may be used to facilitate off line abuse.’  Added</w:t>
            </w:r>
          </w:p>
          <w:p w14:paraId="43AEB206" w14:textId="77777777" w:rsidR="00D616F1" w:rsidRPr="00AD47B7" w:rsidRDefault="00D616F1" w:rsidP="00D616F1">
            <w:pPr>
              <w:rPr>
                <w:szCs w:val="20"/>
              </w:rPr>
            </w:pPr>
            <w:r w:rsidRPr="00AD47B7">
              <w:rPr>
                <w:szCs w:val="20"/>
              </w:rPr>
              <w:t>New 2</w:t>
            </w:r>
            <w:r w:rsidRPr="00AD47B7">
              <w:rPr>
                <w:szCs w:val="20"/>
                <w:vertAlign w:val="superscript"/>
              </w:rPr>
              <w:t>nd</w:t>
            </w:r>
            <w:r w:rsidRPr="00AD47B7">
              <w:rPr>
                <w:szCs w:val="20"/>
              </w:rPr>
              <w:t xml:space="preserve"> bullet point included, ‘Abuse and Neglect may also take place outside of the home, contextual safeguarding, and this may include (but not limited to), sexual exploitation criminal exploitation, serious youth violence, radicalisation.’</w:t>
            </w:r>
          </w:p>
          <w:p w14:paraId="1FF0775C" w14:textId="77777777" w:rsidR="00D616F1" w:rsidRPr="00AD47B7" w:rsidRDefault="00D616F1" w:rsidP="00D616F1">
            <w:pPr>
              <w:rPr>
                <w:rFonts w:cs="Arial"/>
                <w:szCs w:val="20"/>
              </w:rPr>
            </w:pPr>
            <w:r w:rsidRPr="00AD47B7">
              <w:rPr>
                <w:rFonts w:cs="Arial"/>
                <w:szCs w:val="20"/>
              </w:rPr>
              <w:t xml:space="preserve">Notifying Parents </w:t>
            </w:r>
          </w:p>
          <w:p w14:paraId="671FBC77" w14:textId="77777777" w:rsidR="00D616F1" w:rsidRPr="00AD47B7" w:rsidRDefault="00D616F1" w:rsidP="00D616F1">
            <w:pPr>
              <w:rPr>
                <w:rFonts w:cs="Arial"/>
                <w:szCs w:val="20"/>
              </w:rPr>
            </w:pPr>
            <w:r w:rsidRPr="00AD47B7">
              <w:rPr>
                <w:rFonts w:cs="Arial"/>
                <w:szCs w:val="20"/>
              </w:rPr>
              <w:t>3</w:t>
            </w:r>
            <w:r w:rsidRPr="00AD47B7">
              <w:rPr>
                <w:rFonts w:cs="Arial"/>
                <w:szCs w:val="20"/>
                <w:vertAlign w:val="superscript"/>
              </w:rPr>
              <w:t>rd</w:t>
            </w:r>
            <w:r w:rsidRPr="00AD47B7">
              <w:rPr>
                <w:rFonts w:cs="Arial"/>
                <w:szCs w:val="20"/>
              </w:rPr>
              <w:t xml:space="preserve"> para substituted violence for abuse</w:t>
            </w:r>
          </w:p>
          <w:p w14:paraId="478E1C56" w14:textId="77777777" w:rsidR="00D616F1" w:rsidRPr="00AD47B7" w:rsidRDefault="00D616F1" w:rsidP="00D616F1">
            <w:pPr>
              <w:rPr>
                <w:b/>
                <w:szCs w:val="20"/>
              </w:rPr>
            </w:pPr>
            <w:r w:rsidRPr="00AD47B7">
              <w:rPr>
                <w:rFonts w:cs="Arial"/>
                <w:szCs w:val="20"/>
              </w:rPr>
              <w:t>Footnote link added to locate DCFP Threshold Tool</w:t>
            </w:r>
          </w:p>
        </w:tc>
      </w:tr>
      <w:tr w:rsidR="00D616F1" w:rsidRPr="00DE5AF0" w14:paraId="23403DBE" w14:textId="77777777" w:rsidTr="00D616F1">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45780E3A" w14:textId="77777777" w:rsidR="00D616F1" w:rsidRPr="00AD47B7" w:rsidRDefault="00D616F1" w:rsidP="00D616F1">
            <w:pPr>
              <w:rPr>
                <w:rFonts w:cs="Arial"/>
                <w:szCs w:val="20"/>
              </w:rPr>
            </w:pPr>
            <w:r w:rsidRPr="00AD47B7">
              <w:rPr>
                <w:rFonts w:cs="Arial"/>
                <w:szCs w:val="20"/>
              </w:rPr>
              <w:t>First para changed to explain both CSC and CCE.</w:t>
            </w:r>
          </w:p>
          <w:p w14:paraId="29C6A721" w14:textId="77777777" w:rsidR="00D616F1" w:rsidRPr="00AD47B7" w:rsidRDefault="00D616F1" w:rsidP="00D616F1">
            <w:pPr>
              <w:rPr>
                <w:rFonts w:cs="Arial"/>
                <w:szCs w:val="20"/>
              </w:rPr>
            </w:pPr>
            <w:r w:rsidRPr="00AD47B7">
              <w:rPr>
                <w:rFonts w:cs="Arial"/>
                <w:szCs w:val="20"/>
              </w:rPr>
              <w:t>Processes and procedures if CSE/CCE is suspected has been updated to include the DCFP Adolescent Safety Framework Assessment.</w:t>
            </w:r>
          </w:p>
          <w:p w14:paraId="45067195" w14:textId="77777777" w:rsidR="00D616F1" w:rsidRPr="00AD47B7" w:rsidRDefault="00D616F1" w:rsidP="00D616F1">
            <w:pPr>
              <w:rPr>
                <w:rFonts w:cs="Arial"/>
                <w:szCs w:val="20"/>
              </w:rPr>
            </w:pPr>
            <w:r w:rsidRPr="00AD47B7">
              <w:rPr>
                <w:rFonts w:cs="Arial"/>
                <w:szCs w:val="20"/>
              </w:rPr>
              <w:t>Footnote link to DCFP Adolescent Safety Framework and Safer ME Assessment</w:t>
            </w:r>
          </w:p>
        </w:tc>
      </w:tr>
      <w:tr w:rsidR="00D616F1" w:rsidRPr="00DE5AF0" w14:paraId="0B052BEC" w14:textId="77777777" w:rsidTr="00D616F1">
        <w:tc>
          <w:tcPr>
            <w:tcW w:w="2344" w:type="dxa"/>
          </w:tcPr>
          <w:p w14:paraId="728D68FA" w14:textId="77777777" w:rsidR="00D616F1" w:rsidRDefault="00D616F1" w:rsidP="00D616F1">
            <w:pPr>
              <w:rPr>
                <w:rFonts w:cs="Arial"/>
                <w:szCs w:val="20"/>
              </w:rPr>
            </w:pPr>
            <w:r>
              <w:rPr>
                <w:rFonts w:cs="Arial"/>
                <w:szCs w:val="20"/>
              </w:rPr>
              <w:t>Para 17</w:t>
            </w:r>
          </w:p>
          <w:p w14:paraId="36013F8C" w14:textId="77777777" w:rsidR="00D616F1" w:rsidRDefault="00D616F1" w:rsidP="00D616F1">
            <w:pPr>
              <w:rPr>
                <w:rFonts w:cs="Arial"/>
                <w:szCs w:val="20"/>
              </w:rPr>
            </w:pPr>
            <w:r>
              <w:rPr>
                <w:rFonts w:cs="Arial"/>
                <w:szCs w:val="20"/>
              </w:rPr>
              <w:t>Honour-based Abuse</w:t>
            </w:r>
          </w:p>
        </w:tc>
        <w:tc>
          <w:tcPr>
            <w:tcW w:w="6672" w:type="dxa"/>
          </w:tcPr>
          <w:p w14:paraId="68EFBA18" w14:textId="77777777" w:rsidR="00D616F1" w:rsidRPr="00AD47B7" w:rsidRDefault="00D616F1" w:rsidP="00D616F1">
            <w:pPr>
              <w:rPr>
                <w:rFonts w:cs="Arial"/>
                <w:szCs w:val="20"/>
              </w:rPr>
            </w:pPr>
            <w:r w:rsidRPr="00AD47B7">
              <w:rPr>
                <w:rFonts w:cs="Arial"/>
                <w:szCs w:val="20"/>
              </w:rPr>
              <w:t>Honour Based Violence changed to Abuse</w:t>
            </w:r>
          </w:p>
          <w:p w14:paraId="4FC31B8F" w14:textId="77777777" w:rsidR="00D616F1" w:rsidRPr="00AD47B7" w:rsidRDefault="00D616F1" w:rsidP="00D616F1">
            <w:pPr>
              <w:rPr>
                <w:rFonts w:cs="Arial"/>
                <w:szCs w:val="20"/>
              </w:rPr>
            </w:pPr>
            <w:r w:rsidRPr="00AD47B7">
              <w:rPr>
                <w:rFonts w:cs="Arial"/>
                <w:szCs w:val="20"/>
              </w:rPr>
              <w:t>Added para – new 19, Mental Health, explaining the implications and indicators for abuse</w:t>
            </w:r>
          </w:p>
        </w:tc>
      </w:tr>
      <w:tr w:rsidR="00D616F1" w:rsidRPr="00DE5AF0" w14:paraId="27146DAC" w14:textId="77777777" w:rsidTr="00D616F1">
        <w:tc>
          <w:tcPr>
            <w:tcW w:w="2344" w:type="dxa"/>
          </w:tcPr>
          <w:p w14:paraId="6072B095" w14:textId="77777777" w:rsidR="00D616F1" w:rsidRDefault="00D616F1" w:rsidP="00D616F1">
            <w:pPr>
              <w:rPr>
                <w:rFonts w:cs="Arial"/>
                <w:szCs w:val="20"/>
              </w:rPr>
            </w:pPr>
            <w:r>
              <w:rPr>
                <w:rFonts w:cs="Arial"/>
                <w:szCs w:val="20"/>
              </w:rPr>
              <w:t>Para 19</w:t>
            </w:r>
          </w:p>
          <w:p w14:paraId="2AED38A5" w14:textId="77777777" w:rsidR="00D616F1" w:rsidRDefault="00D616F1" w:rsidP="00D616F1">
            <w:pPr>
              <w:rPr>
                <w:rFonts w:cs="Arial"/>
                <w:szCs w:val="20"/>
              </w:rPr>
            </w:pPr>
            <w:r>
              <w:rPr>
                <w:rFonts w:cs="Arial"/>
                <w:szCs w:val="20"/>
              </w:rPr>
              <w:t>Mental Health</w:t>
            </w:r>
          </w:p>
        </w:tc>
        <w:tc>
          <w:tcPr>
            <w:tcW w:w="6672" w:type="dxa"/>
          </w:tcPr>
          <w:p w14:paraId="69A2D6B9" w14:textId="77777777" w:rsidR="00D616F1" w:rsidRPr="00AD47B7" w:rsidRDefault="00D616F1" w:rsidP="00D616F1">
            <w:pPr>
              <w:rPr>
                <w:rFonts w:cs="Arial"/>
                <w:szCs w:val="20"/>
              </w:rPr>
            </w:pPr>
            <w:r w:rsidRPr="00AD47B7">
              <w:rPr>
                <w:rFonts w:cs="Arial"/>
                <w:szCs w:val="20"/>
              </w:rPr>
              <w:t>Mental Health added as a new topic for Para 19, all subsequent topics are para number +1 from 2019</w:t>
            </w:r>
          </w:p>
        </w:tc>
      </w:tr>
      <w:tr w:rsidR="00D616F1" w:rsidRPr="00DE5AF0" w14:paraId="6007AC73" w14:textId="77777777" w:rsidTr="00D616F1">
        <w:tc>
          <w:tcPr>
            <w:tcW w:w="2344" w:type="dxa"/>
          </w:tcPr>
          <w:p w14:paraId="55C019A1" w14:textId="77777777" w:rsidR="00D616F1" w:rsidRDefault="00D616F1" w:rsidP="00D616F1">
            <w:pPr>
              <w:rPr>
                <w:rFonts w:cs="Arial"/>
                <w:szCs w:val="20"/>
              </w:rPr>
            </w:pPr>
            <w:r>
              <w:rPr>
                <w:rFonts w:cs="Arial"/>
                <w:szCs w:val="20"/>
              </w:rPr>
              <w:t>Para 23</w:t>
            </w:r>
          </w:p>
          <w:p w14:paraId="45A40D87" w14:textId="77777777" w:rsidR="00D616F1" w:rsidRDefault="00D616F1" w:rsidP="00D616F1">
            <w:pPr>
              <w:rPr>
                <w:rFonts w:cs="Arial"/>
                <w:szCs w:val="20"/>
              </w:rPr>
            </w:pPr>
            <w:r>
              <w:rPr>
                <w:rFonts w:cs="Arial"/>
                <w:szCs w:val="20"/>
              </w:rPr>
              <w:t>Online Safety</w:t>
            </w:r>
          </w:p>
        </w:tc>
        <w:tc>
          <w:tcPr>
            <w:tcW w:w="6672" w:type="dxa"/>
          </w:tcPr>
          <w:p w14:paraId="41A7DE4B" w14:textId="3A94FB34" w:rsidR="00D616F1" w:rsidRPr="00AD47B7" w:rsidRDefault="00D616F1" w:rsidP="00D616F1">
            <w:pPr>
              <w:rPr>
                <w:szCs w:val="20"/>
              </w:rPr>
            </w:pPr>
            <w:r w:rsidRPr="00AD47B7">
              <w:rPr>
                <w:rFonts w:cs="Arial"/>
                <w:szCs w:val="20"/>
              </w:rPr>
              <w:t>Para 4 added ‘</w:t>
            </w:r>
            <w:r w:rsidR="00E34126" w:rsidRPr="00AD47B7">
              <w:rPr>
                <w:szCs w:val="20"/>
              </w:rPr>
              <w:t>St David’s C of E Primary School</w:t>
            </w:r>
            <w:r w:rsidRPr="00AD47B7">
              <w:rPr>
                <w:szCs w:val="20"/>
              </w:rPr>
              <w:t xml:space="preserve"> will also provide advice to parents when pupils are being asked to learn on line at home and consider how best to safeguard both pupils and staff.’</w:t>
            </w:r>
          </w:p>
        </w:tc>
      </w:tr>
      <w:tr w:rsidR="00D616F1" w:rsidRPr="00DE5AF0" w14:paraId="21FEC3BE" w14:textId="77777777" w:rsidTr="00D616F1">
        <w:tc>
          <w:tcPr>
            <w:tcW w:w="2344" w:type="dxa"/>
          </w:tcPr>
          <w:p w14:paraId="216FA360" w14:textId="77777777" w:rsidR="00D616F1" w:rsidRDefault="00D616F1" w:rsidP="00D616F1">
            <w:pPr>
              <w:rPr>
                <w:rFonts w:cs="Arial"/>
                <w:szCs w:val="20"/>
              </w:rPr>
            </w:pPr>
            <w:r>
              <w:rPr>
                <w:rFonts w:cs="Arial"/>
                <w:szCs w:val="20"/>
              </w:rPr>
              <w:t>Para 26</w:t>
            </w:r>
          </w:p>
          <w:p w14:paraId="52DB6D6B" w14:textId="77777777" w:rsidR="00D616F1" w:rsidRDefault="00D616F1" w:rsidP="00D616F1">
            <w:pPr>
              <w:rPr>
                <w:rFonts w:cs="Arial"/>
                <w:szCs w:val="20"/>
              </w:rPr>
            </w:pPr>
            <w:r>
              <w:rPr>
                <w:rFonts w:cs="Arial"/>
                <w:szCs w:val="20"/>
              </w:rPr>
              <w:t>Allegations against Staff</w:t>
            </w:r>
          </w:p>
        </w:tc>
        <w:tc>
          <w:tcPr>
            <w:tcW w:w="6672" w:type="dxa"/>
          </w:tcPr>
          <w:p w14:paraId="47019004" w14:textId="77777777" w:rsidR="00D616F1" w:rsidRPr="00AD47B7" w:rsidRDefault="00D616F1" w:rsidP="00D616F1">
            <w:pPr>
              <w:rPr>
                <w:rFonts w:cs="Arial"/>
                <w:szCs w:val="20"/>
              </w:rPr>
            </w:pPr>
            <w:r w:rsidRPr="00AD47B7">
              <w:rPr>
                <w:rFonts w:cs="Arial"/>
                <w:szCs w:val="20"/>
              </w:rPr>
              <w:t>Para 7 changed to ‘Keeping Children Safe in Education 2020’</w:t>
            </w:r>
          </w:p>
        </w:tc>
      </w:tr>
      <w:tr w:rsidR="00D616F1" w:rsidRPr="00DE5AF0" w14:paraId="680166E0" w14:textId="77777777" w:rsidTr="00D616F1">
        <w:tc>
          <w:tcPr>
            <w:tcW w:w="2344" w:type="dxa"/>
          </w:tcPr>
          <w:p w14:paraId="45A82524" w14:textId="77777777" w:rsidR="00D616F1" w:rsidRDefault="00D616F1" w:rsidP="00D616F1">
            <w:pPr>
              <w:rPr>
                <w:rFonts w:cs="Arial"/>
                <w:szCs w:val="20"/>
              </w:rPr>
            </w:pPr>
            <w:r>
              <w:rPr>
                <w:rFonts w:cs="Arial"/>
                <w:szCs w:val="20"/>
              </w:rPr>
              <w:t>Appendix 1</w:t>
            </w:r>
          </w:p>
          <w:p w14:paraId="5EA5BD1A" w14:textId="77777777" w:rsidR="00D616F1" w:rsidRDefault="00D616F1" w:rsidP="00D616F1">
            <w:pPr>
              <w:rPr>
                <w:rFonts w:cs="Arial"/>
                <w:szCs w:val="20"/>
              </w:rPr>
            </w:pPr>
          </w:p>
        </w:tc>
        <w:tc>
          <w:tcPr>
            <w:tcW w:w="6672" w:type="dxa"/>
          </w:tcPr>
          <w:p w14:paraId="17548549" w14:textId="77777777" w:rsidR="00D616F1" w:rsidRDefault="00D616F1" w:rsidP="00D616F1">
            <w:pPr>
              <w:rPr>
                <w:rFonts w:cs="Arial"/>
                <w:szCs w:val="20"/>
              </w:rPr>
            </w:pPr>
            <w:r>
              <w:rPr>
                <w:rFonts w:cs="Arial"/>
                <w:szCs w:val="20"/>
              </w:rPr>
              <w:t>Signs of abuse in children</w:t>
            </w:r>
          </w:p>
          <w:p w14:paraId="2089F825" w14:textId="77777777" w:rsidR="00D616F1" w:rsidRDefault="00D616F1" w:rsidP="00D616F1">
            <w:pPr>
              <w:rPr>
                <w:rFonts w:cs="Arial"/>
                <w:szCs w:val="20"/>
              </w:rPr>
            </w:pPr>
            <w:r>
              <w:rPr>
                <w:rFonts w:cs="Arial"/>
                <w:szCs w:val="20"/>
              </w:rPr>
              <w:t>Additions to bullet points include: anxiousness, mental health problems, poor attendance and the change from attention-seeking behaviour to attention-needing behaviours</w:t>
            </w:r>
          </w:p>
        </w:tc>
      </w:tr>
      <w:tr w:rsidR="00D616F1" w:rsidRPr="00DE5AF0" w14:paraId="504B4161" w14:textId="77777777" w:rsidTr="00D616F1">
        <w:tc>
          <w:tcPr>
            <w:tcW w:w="2344" w:type="dxa"/>
          </w:tcPr>
          <w:p w14:paraId="18D48B80" w14:textId="77777777" w:rsidR="00D616F1" w:rsidRPr="00C32B5F" w:rsidRDefault="00D616F1" w:rsidP="00D616F1">
            <w:pPr>
              <w:rPr>
                <w:rFonts w:cs="Arial"/>
                <w:szCs w:val="20"/>
              </w:rPr>
            </w:pPr>
            <w:r>
              <w:rPr>
                <w:rFonts w:cs="Arial"/>
                <w:szCs w:val="20"/>
              </w:rPr>
              <w:t>Appendix 3</w:t>
            </w:r>
          </w:p>
        </w:tc>
        <w:tc>
          <w:tcPr>
            <w:tcW w:w="6672" w:type="dxa"/>
          </w:tcPr>
          <w:p w14:paraId="2CF86519" w14:textId="77777777" w:rsidR="00D616F1" w:rsidRPr="00C32B5F" w:rsidRDefault="00D616F1" w:rsidP="00D616F1">
            <w:pPr>
              <w:rPr>
                <w:rFonts w:cs="Arial"/>
                <w:szCs w:val="20"/>
              </w:rPr>
            </w:pPr>
            <w:r w:rsidRPr="00C32B5F">
              <w:rPr>
                <w:rFonts w:cs="Arial"/>
                <w:szCs w:val="20"/>
              </w:rPr>
              <w:t>Added information on</w:t>
            </w:r>
            <w:r>
              <w:rPr>
                <w:rFonts w:cs="Arial"/>
                <w:szCs w:val="20"/>
              </w:rPr>
              <w:t xml:space="preserve"> Exploitation, (incl</w:t>
            </w:r>
            <w:r w:rsidRPr="00C32B5F">
              <w:rPr>
                <w:rFonts w:cs="Arial"/>
                <w:szCs w:val="20"/>
              </w:rPr>
              <w:t xml:space="preserve"> County Lines, CSE and CCE</w:t>
            </w:r>
            <w:r>
              <w:rPr>
                <w:rFonts w:cs="Arial"/>
                <w:szCs w:val="20"/>
              </w:rPr>
              <w:t>)</w:t>
            </w:r>
            <w:r w:rsidRPr="00C32B5F">
              <w:rPr>
                <w:rFonts w:cs="Arial"/>
                <w:szCs w:val="20"/>
              </w:rPr>
              <w:t xml:space="preserve"> including additions to the signs for exploitation.</w:t>
            </w:r>
          </w:p>
        </w:tc>
      </w:tr>
      <w:tr w:rsidR="00D616F1" w:rsidRPr="00DE5AF0" w14:paraId="587D530B" w14:textId="77777777" w:rsidTr="00D616F1">
        <w:tc>
          <w:tcPr>
            <w:tcW w:w="2344" w:type="dxa"/>
          </w:tcPr>
          <w:p w14:paraId="72180326" w14:textId="77777777" w:rsidR="00D616F1" w:rsidRPr="00F863D5" w:rsidRDefault="00D616F1" w:rsidP="00D616F1">
            <w:pPr>
              <w:rPr>
                <w:rFonts w:cs="Arial"/>
                <w:szCs w:val="20"/>
              </w:rPr>
            </w:pPr>
            <w:r>
              <w:rPr>
                <w:rFonts w:cs="Arial"/>
                <w:szCs w:val="20"/>
              </w:rPr>
              <w:t>Appendix 5</w:t>
            </w:r>
          </w:p>
        </w:tc>
        <w:tc>
          <w:tcPr>
            <w:tcW w:w="6672" w:type="dxa"/>
          </w:tcPr>
          <w:p w14:paraId="1E3DABA3" w14:textId="77777777" w:rsidR="00D616F1" w:rsidRPr="00F863D5" w:rsidRDefault="00D616F1" w:rsidP="00D616F1">
            <w:pPr>
              <w:rPr>
                <w:rFonts w:cs="Arial"/>
                <w:szCs w:val="20"/>
              </w:rPr>
            </w:pPr>
            <w:r w:rsidRPr="00F863D5">
              <w:rPr>
                <w:rFonts w:cs="Arial"/>
                <w:szCs w:val="20"/>
              </w:rPr>
              <w:t>Domestic Abuse – now also contains information on Operation Encompass</w:t>
            </w:r>
          </w:p>
          <w:p w14:paraId="3EEE562B" w14:textId="77777777" w:rsidR="00D616F1" w:rsidRPr="00F863D5" w:rsidRDefault="00D616F1" w:rsidP="00D616F1">
            <w:pPr>
              <w:rPr>
                <w:szCs w:val="20"/>
              </w:rPr>
            </w:pPr>
            <w:r>
              <w:rPr>
                <w:rFonts w:cs="Arial"/>
                <w:szCs w:val="20"/>
              </w:rPr>
              <w:t>F</w:t>
            </w:r>
            <w:r w:rsidRPr="00F863D5">
              <w:rPr>
                <w:rFonts w:cs="Arial"/>
                <w:szCs w:val="20"/>
              </w:rPr>
              <w:t>irst para addition to ‘In the long term…’ of ‘…</w:t>
            </w:r>
            <w:r w:rsidRPr="00F863D5">
              <w:rPr>
                <w:szCs w:val="20"/>
              </w:rPr>
              <w:t xml:space="preserve">serious long lasting emotional and psychological impact on children.  In some cases children may blame themselves for the abuse or may have had to leave the family home as a result.’ </w:t>
            </w:r>
          </w:p>
          <w:p w14:paraId="586C942C" w14:textId="77777777" w:rsidR="00D616F1" w:rsidRPr="00F863D5" w:rsidRDefault="00D616F1" w:rsidP="00D616F1">
            <w:pPr>
              <w:rPr>
                <w:szCs w:val="20"/>
              </w:rPr>
            </w:pPr>
            <w:r w:rsidRPr="00F863D5">
              <w:rPr>
                <w:szCs w:val="20"/>
              </w:rPr>
              <w:t>Additional guidance on where to go for support added</w:t>
            </w:r>
          </w:p>
        </w:tc>
      </w:tr>
      <w:tr w:rsidR="00D616F1" w:rsidRPr="00DE5AF0" w14:paraId="441D3EDE" w14:textId="77777777" w:rsidTr="00D616F1">
        <w:tc>
          <w:tcPr>
            <w:tcW w:w="2344" w:type="dxa"/>
          </w:tcPr>
          <w:p w14:paraId="5AE7BEE3" w14:textId="77777777" w:rsidR="00D616F1" w:rsidRPr="00F863D5" w:rsidRDefault="00D616F1" w:rsidP="00D616F1">
            <w:pPr>
              <w:rPr>
                <w:rFonts w:cs="Arial"/>
                <w:szCs w:val="20"/>
              </w:rPr>
            </w:pPr>
            <w:r>
              <w:rPr>
                <w:rFonts w:cs="Arial"/>
                <w:szCs w:val="20"/>
              </w:rPr>
              <w:t>Appendix 6</w:t>
            </w:r>
          </w:p>
        </w:tc>
        <w:tc>
          <w:tcPr>
            <w:tcW w:w="6672" w:type="dxa"/>
          </w:tcPr>
          <w:p w14:paraId="0792E7E7" w14:textId="77777777" w:rsidR="00D616F1" w:rsidRPr="00F863D5" w:rsidRDefault="00D616F1" w:rsidP="00D616F1">
            <w:pPr>
              <w:rPr>
                <w:rFonts w:cs="Arial"/>
                <w:szCs w:val="20"/>
              </w:rPr>
            </w:pPr>
            <w:r w:rsidRPr="00F863D5">
              <w:rPr>
                <w:rFonts w:cs="Arial"/>
                <w:szCs w:val="20"/>
              </w:rPr>
              <w:t>Indicators of vulnerability to Radicalisation:</w:t>
            </w:r>
          </w:p>
          <w:p w14:paraId="29D74FCD" w14:textId="77777777" w:rsidR="00D616F1" w:rsidRPr="00F863D5" w:rsidRDefault="00D616F1" w:rsidP="00D616F1">
            <w:pPr>
              <w:rPr>
                <w:rFonts w:cs="Arial"/>
                <w:szCs w:val="20"/>
              </w:rPr>
            </w:pPr>
            <w:r w:rsidRPr="00F863D5">
              <w:rPr>
                <w:rFonts w:cs="Arial"/>
                <w:szCs w:val="20"/>
              </w:rPr>
              <w:t>Further information added about the Prevent duty and Channel</w:t>
            </w:r>
          </w:p>
        </w:tc>
      </w:tr>
    </w:tbl>
    <w:p w14:paraId="13947527" w14:textId="77777777" w:rsidR="0074029A" w:rsidRPr="00833951" w:rsidRDefault="0074029A" w:rsidP="0074029A"/>
    <w:p w14:paraId="72CA0DD7" w14:textId="77777777" w:rsidR="00D616F1" w:rsidRDefault="00D616F1" w:rsidP="0074029A">
      <w:pPr>
        <w:rPr>
          <w:sz w:val="24"/>
          <w:szCs w:val="24"/>
        </w:rPr>
      </w:pPr>
    </w:p>
    <w:p w14:paraId="76E43133" w14:textId="77777777" w:rsidR="00D616F1" w:rsidRDefault="00D616F1" w:rsidP="0074029A">
      <w:pPr>
        <w:rPr>
          <w:sz w:val="24"/>
          <w:szCs w:val="24"/>
        </w:rPr>
      </w:pPr>
    </w:p>
    <w:p w14:paraId="5C2F4C51" w14:textId="77777777" w:rsidR="00D616F1" w:rsidRDefault="00D616F1" w:rsidP="0074029A">
      <w:pPr>
        <w:rPr>
          <w:sz w:val="24"/>
          <w:szCs w:val="24"/>
        </w:rPr>
      </w:pPr>
    </w:p>
    <w:p w14:paraId="415F084C" w14:textId="586956AF" w:rsidR="0074029A" w:rsidRPr="00AD47B7" w:rsidRDefault="0074029A" w:rsidP="0074029A">
      <w:pPr>
        <w:rPr>
          <w:sz w:val="24"/>
          <w:szCs w:val="24"/>
        </w:rPr>
      </w:pPr>
      <w:r w:rsidRPr="00833951">
        <w:rPr>
          <w:sz w:val="24"/>
          <w:szCs w:val="24"/>
        </w:rPr>
        <w:t>Child Protect</w:t>
      </w:r>
      <w:r w:rsidR="00926B77" w:rsidRPr="00833951">
        <w:rPr>
          <w:sz w:val="24"/>
          <w:szCs w:val="24"/>
        </w:rPr>
        <w:t xml:space="preserve">ion and </w:t>
      </w:r>
      <w:r w:rsidR="00926B77" w:rsidRPr="00AD47B7">
        <w:rPr>
          <w:sz w:val="24"/>
          <w:szCs w:val="24"/>
        </w:rPr>
        <w:t>Safeguarding Policy</w:t>
      </w:r>
    </w:p>
    <w:p w14:paraId="75CE2F1C" w14:textId="45D00706" w:rsidR="0074029A" w:rsidRPr="00AD47B7" w:rsidRDefault="00726496" w:rsidP="0074029A">
      <w:pPr>
        <w:rPr>
          <w:szCs w:val="20"/>
        </w:rPr>
      </w:pPr>
      <w:r w:rsidRPr="00AD47B7">
        <w:rPr>
          <w:szCs w:val="20"/>
        </w:rPr>
        <w:t>Safeguarding Governor:</w:t>
      </w:r>
      <w:r w:rsidR="0074029A" w:rsidRPr="00AD47B7">
        <w:rPr>
          <w:szCs w:val="20"/>
        </w:rPr>
        <w:t xml:space="preserve">   </w:t>
      </w:r>
      <w:r w:rsidR="0074029A" w:rsidRPr="00AD47B7">
        <w:rPr>
          <w:szCs w:val="20"/>
        </w:rPr>
        <w:tab/>
      </w:r>
      <w:r w:rsidR="0074029A" w:rsidRPr="00AD47B7">
        <w:rPr>
          <w:szCs w:val="20"/>
        </w:rPr>
        <w:tab/>
      </w:r>
      <w:r w:rsidR="0074029A" w:rsidRPr="00AD47B7">
        <w:rPr>
          <w:szCs w:val="20"/>
        </w:rPr>
        <w:tab/>
      </w:r>
      <w:r w:rsidR="00E34126" w:rsidRPr="00AD47B7">
        <w:rPr>
          <w:szCs w:val="20"/>
        </w:rPr>
        <w:t>Will Higbee</w:t>
      </w:r>
    </w:p>
    <w:p w14:paraId="01F24DC5" w14:textId="17CB38EE" w:rsidR="0074029A" w:rsidRPr="00833951" w:rsidRDefault="00726496" w:rsidP="0074029A">
      <w:pPr>
        <w:rPr>
          <w:szCs w:val="20"/>
        </w:rPr>
      </w:pPr>
      <w:r w:rsidRPr="00833951">
        <w:rPr>
          <w:szCs w:val="20"/>
        </w:rPr>
        <w:t xml:space="preserve">Designated Safeguarding Lead:  </w:t>
      </w:r>
      <w:r w:rsidR="00FE2EC1" w:rsidRPr="00833951">
        <w:rPr>
          <w:szCs w:val="20"/>
        </w:rPr>
        <w:tab/>
      </w:r>
      <w:r w:rsidR="00E34126">
        <w:rPr>
          <w:szCs w:val="20"/>
        </w:rPr>
        <w:t xml:space="preserve">             Francesca Brinicombe</w:t>
      </w:r>
    </w:p>
    <w:p w14:paraId="479E3723" w14:textId="77777777" w:rsidR="0074029A" w:rsidRPr="00AD47B7" w:rsidRDefault="0074029A" w:rsidP="0074029A">
      <w:pPr>
        <w:rPr>
          <w:szCs w:val="20"/>
        </w:rPr>
      </w:pPr>
      <w:r w:rsidRPr="00833951">
        <w:rPr>
          <w:szCs w:val="20"/>
        </w:rPr>
        <w:t>Statu</w:t>
      </w:r>
      <w:r w:rsidR="00726496" w:rsidRPr="00833951">
        <w:rPr>
          <w:szCs w:val="20"/>
        </w:rPr>
        <w:t xml:space="preserve">s &amp; </w:t>
      </w:r>
      <w:r w:rsidR="00726496" w:rsidRPr="00AD47B7">
        <w:rPr>
          <w:szCs w:val="20"/>
        </w:rPr>
        <w:t xml:space="preserve">Review Cycle:  </w:t>
      </w:r>
      <w:r w:rsidR="00726496" w:rsidRPr="00AD47B7">
        <w:rPr>
          <w:szCs w:val="20"/>
        </w:rPr>
        <w:tab/>
      </w:r>
      <w:r w:rsidR="00726496" w:rsidRPr="00AD47B7">
        <w:rPr>
          <w:szCs w:val="20"/>
        </w:rPr>
        <w:tab/>
      </w:r>
      <w:r w:rsidR="00726496" w:rsidRPr="00AD47B7">
        <w:rPr>
          <w:szCs w:val="20"/>
        </w:rPr>
        <w:tab/>
        <w:t>Statutory/</w:t>
      </w:r>
      <w:r w:rsidRPr="00AD47B7">
        <w:rPr>
          <w:szCs w:val="20"/>
        </w:rPr>
        <w:t>Annual</w:t>
      </w:r>
    </w:p>
    <w:p w14:paraId="1BB618E1" w14:textId="760FE0FC" w:rsidR="0074029A" w:rsidRPr="00AD47B7" w:rsidRDefault="00FE2EC1" w:rsidP="0074029A">
      <w:pPr>
        <w:rPr>
          <w:szCs w:val="20"/>
        </w:rPr>
      </w:pPr>
      <w:r w:rsidRPr="00AD47B7">
        <w:rPr>
          <w:szCs w:val="20"/>
        </w:rPr>
        <w:t xml:space="preserve">Next Review Date:   </w:t>
      </w:r>
      <w:r w:rsidRPr="00AD47B7">
        <w:rPr>
          <w:szCs w:val="20"/>
        </w:rPr>
        <w:tab/>
      </w:r>
      <w:r w:rsidRPr="00AD47B7">
        <w:rPr>
          <w:szCs w:val="20"/>
        </w:rPr>
        <w:tab/>
      </w:r>
      <w:r w:rsidRPr="00AD47B7">
        <w:rPr>
          <w:szCs w:val="20"/>
        </w:rPr>
        <w:tab/>
      </w:r>
      <w:r w:rsidRPr="00AD47B7">
        <w:rPr>
          <w:szCs w:val="20"/>
        </w:rPr>
        <w:tab/>
      </w:r>
      <w:r w:rsidR="00E34126" w:rsidRPr="00AD47B7">
        <w:rPr>
          <w:szCs w:val="20"/>
        </w:rPr>
        <w:t>September 2021</w:t>
      </w:r>
    </w:p>
    <w:p w14:paraId="33E52E14" w14:textId="77777777" w:rsidR="0074029A" w:rsidRPr="00AD47B7" w:rsidRDefault="0074029A" w:rsidP="0074029A">
      <w:pPr>
        <w:rPr>
          <w:sz w:val="24"/>
          <w:szCs w:val="24"/>
        </w:rPr>
      </w:pPr>
      <w:r w:rsidRPr="00AD47B7">
        <w:rPr>
          <w:sz w:val="24"/>
          <w:szCs w:val="24"/>
        </w:rPr>
        <w:t>Safeguarding Statement</w:t>
      </w:r>
    </w:p>
    <w:p w14:paraId="7A2593E6" w14:textId="1BBC8022" w:rsidR="0074029A" w:rsidRPr="00AD47B7" w:rsidRDefault="00E34126" w:rsidP="0074029A">
      <w:pPr>
        <w:rPr>
          <w:szCs w:val="20"/>
        </w:rPr>
      </w:pPr>
      <w:r w:rsidRPr="00AD47B7">
        <w:rPr>
          <w:szCs w:val="20"/>
        </w:rPr>
        <w:t>St David’s C of E Primary School</w:t>
      </w:r>
      <w:r w:rsidR="0074029A" w:rsidRPr="00AD47B7">
        <w:rPr>
          <w:szCs w:val="20"/>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FB1784" w:rsidRPr="00AD47B7">
        <w:rPr>
          <w:szCs w:val="20"/>
        </w:rPr>
        <w:t xml:space="preserve">  The Child Protection and Safeguarding policy underpins and guides </w:t>
      </w:r>
      <w:r w:rsidRPr="00AD47B7">
        <w:rPr>
          <w:szCs w:val="20"/>
        </w:rPr>
        <w:t>St David’s C of E Primary School</w:t>
      </w:r>
      <w:r w:rsidR="00FB1784" w:rsidRPr="00AD47B7">
        <w:rPr>
          <w:szCs w:val="20"/>
        </w:rPr>
        <w:t>’s procedures and protocols to ensure its pupils and staff are safe.</w:t>
      </w:r>
    </w:p>
    <w:p w14:paraId="0EA7C835" w14:textId="77777777" w:rsidR="0074029A" w:rsidRPr="00833951" w:rsidRDefault="0074029A" w:rsidP="0074029A">
      <w:pPr>
        <w:rPr>
          <w:szCs w:val="20"/>
        </w:rPr>
      </w:pPr>
    </w:p>
    <w:p w14:paraId="55B85139" w14:textId="77777777" w:rsidR="0074029A" w:rsidRPr="00833951" w:rsidRDefault="0074029A" w:rsidP="0074029A">
      <w:pPr>
        <w:rPr>
          <w:sz w:val="24"/>
          <w:szCs w:val="24"/>
        </w:rPr>
      </w:pPr>
      <w:r w:rsidRPr="00833951">
        <w:rPr>
          <w:sz w:val="24"/>
          <w:szCs w:val="24"/>
        </w:rPr>
        <w:t>Key Personnel</w:t>
      </w:r>
    </w:p>
    <w:tbl>
      <w:tblPr>
        <w:tblStyle w:val="TableGrid"/>
        <w:tblW w:w="0" w:type="auto"/>
        <w:tblLook w:val="04A0" w:firstRow="1" w:lastRow="0" w:firstColumn="1" w:lastColumn="0" w:noHBand="0" w:noVBand="1"/>
      </w:tblPr>
      <w:tblGrid>
        <w:gridCol w:w="2531"/>
        <w:gridCol w:w="2169"/>
        <w:gridCol w:w="2721"/>
        <w:gridCol w:w="2186"/>
      </w:tblGrid>
      <w:tr w:rsidR="003A57DC" w14:paraId="2B660084" w14:textId="77777777" w:rsidTr="00D616F1">
        <w:tc>
          <w:tcPr>
            <w:tcW w:w="2689" w:type="dxa"/>
          </w:tcPr>
          <w:p w14:paraId="1B10EBD9" w14:textId="77777777" w:rsidR="003A57DC" w:rsidRPr="00AF0684" w:rsidRDefault="003A57DC" w:rsidP="00D616F1">
            <w:pPr>
              <w:rPr>
                <w:sz w:val="24"/>
                <w:szCs w:val="24"/>
              </w:rPr>
            </w:pPr>
            <w:r w:rsidRPr="00AF0684">
              <w:rPr>
                <w:sz w:val="24"/>
                <w:szCs w:val="24"/>
              </w:rPr>
              <w:t>Role</w:t>
            </w:r>
          </w:p>
        </w:tc>
        <w:tc>
          <w:tcPr>
            <w:tcW w:w="2306" w:type="dxa"/>
          </w:tcPr>
          <w:p w14:paraId="7334AC23" w14:textId="77777777" w:rsidR="003A57DC" w:rsidRPr="00AF0684" w:rsidRDefault="003A57DC" w:rsidP="00D616F1">
            <w:pPr>
              <w:rPr>
                <w:sz w:val="24"/>
                <w:szCs w:val="24"/>
              </w:rPr>
            </w:pPr>
            <w:r w:rsidRPr="00AF0684">
              <w:rPr>
                <w:sz w:val="24"/>
                <w:szCs w:val="24"/>
              </w:rPr>
              <w:t>Name</w:t>
            </w:r>
          </w:p>
        </w:tc>
        <w:tc>
          <w:tcPr>
            <w:tcW w:w="2306" w:type="dxa"/>
          </w:tcPr>
          <w:p w14:paraId="46BC9F6B" w14:textId="77777777" w:rsidR="003A57DC" w:rsidRPr="00AF0684" w:rsidRDefault="003A57DC" w:rsidP="00D616F1">
            <w:pPr>
              <w:rPr>
                <w:sz w:val="24"/>
                <w:szCs w:val="24"/>
              </w:rPr>
            </w:pPr>
            <w:r w:rsidRPr="00AF0684">
              <w:rPr>
                <w:sz w:val="24"/>
                <w:szCs w:val="24"/>
              </w:rPr>
              <w:t>Email</w:t>
            </w:r>
          </w:p>
        </w:tc>
        <w:tc>
          <w:tcPr>
            <w:tcW w:w="2306" w:type="dxa"/>
          </w:tcPr>
          <w:p w14:paraId="4D3CAA81" w14:textId="77777777" w:rsidR="003A57DC" w:rsidRPr="00AF0684" w:rsidRDefault="003A57DC" w:rsidP="00D616F1">
            <w:pPr>
              <w:rPr>
                <w:sz w:val="24"/>
                <w:szCs w:val="24"/>
              </w:rPr>
            </w:pPr>
            <w:r w:rsidRPr="00AF0684">
              <w:rPr>
                <w:sz w:val="24"/>
                <w:szCs w:val="24"/>
              </w:rPr>
              <w:t>Telephone</w:t>
            </w:r>
          </w:p>
        </w:tc>
      </w:tr>
      <w:tr w:rsidR="003A57DC" w14:paraId="65939933" w14:textId="77777777" w:rsidTr="00D616F1">
        <w:tc>
          <w:tcPr>
            <w:tcW w:w="2689" w:type="dxa"/>
          </w:tcPr>
          <w:p w14:paraId="032E7FC7" w14:textId="77777777" w:rsidR="003A57DC" w:rsidRPr="00AF0684" w:rsidRDefault="003A57DC" w:rsidP="00D616F1">
            <w:pPr>
              <w:rPr>
                <w:szCs w:val="20"/>
              </w:rPr>
            </w:pPr>
            <w:r w:rsidRPr="00AF0684">
              <w:rPr>
                <w:szCs w:val="20"/>
              </w:rPr>
              <w:t>Designated Safeguarding Lead (DSL)*</w:t>
            </w:r>
          </w:p>
        </w:tc>
        <w:tc>
          <w:tcPr>
            <w:tcW w:w="2306" w:type="dxa"/>
          </w:tcPr>
          <w:p w14:paraId="29E8B522" w14:textId="7061A24D" w:rsidR="003A57DC" w:rsidRPr="00AF0684" w:rsidRDefault="00E34126" w:rsidP="00D616F1">
            <w:pPr>
              <w:rPr>
                <w:szCs w:val="20"/>
              </w:rPr>
            </w:pPr>
            <w:r>
              <w:rPr>
                <w:szCs w:val="20"/>
              </w:rPr>
              <w:t>F Brinicombe</w:t>
            </w:r>
          </w:p>
        </w:tc>
        <w:tc>
          <w:tcPr>
            <w:tcW w:w="2306" w:type="dxa"/>
          </w:tcPr>
          <w:p w14:paraId="5F79A9E6" w14:textId="4C019740" w:rsidR="003A57DC" w:rsidRPr="00AF0684" w:rsidRDefault="00E34126" w:rsidP="00D616F1">
            <w:pPr>
              <w:rPr>
                <w:szCs w:val="20"/>
              </w:rPr>
            </w:pPr>
            <w:r>
              <w:rPr>
                <w:szCs w:val="20"/>
              </w:rPr>
              <w:t>fbrinicombe@ventrus.org.uk</w:t>
            </w:r>
          </w:p>
        </w:tc>
        <w:tc>
          <w:tcPr>
            <w:tcW w:w="2306" w:type="dxa"/>
          </w:tcPr>
          <w:p w14:paraId="5977D783" w14:textId="7F97C9D9" w:rsidR="003A57DC" w:rsidRPr="00AF0684" w:rsidRDefault="00E34126" w:rsidP="00D616F1">
            <w:pPr>
              <w:rPr>
                <w:szCs w:val="20"/>
              </w:rPr>
            </w:pPr>
            <w:r>
              <w:rPr>
                <w:szCs w:val="20"/>
              </w:rPr>
              <w:t>01392 255569</w:t>
            </w:r>
          </w:p>
        </w:tc>
      </w:tr>
      <w:tr w:rsidR="003A57DC" w14:paraId="1A9BDEB5" w14:textId="77777777" w:rsidTr="00D616F1">
        <w:tc>
          <w:tcPr>
            <w:tcW w:w="2689" w:type="dxa"/>
          </w:tcPr>
          <w:p w14:paraId="6A6926D8" w14:textId="77777777" w:rsidR="003A57DC" w:rsidRPr="00AF0684" w:rsidRDefault="003A57DC" w:rsidP="00D616F1">
            <w:pPr>
              <w:rPr>
                <w:szCs w:val="20"/>
              </w:rPr>
            </w:pPr>
            <w:r w:rsidRPr="00AF0684">
              <w:rPr>
                <w:szCs w:val="20"/>
              </w:rPr>
              <w:t>Deputy DSL(s)*</w:t>
            </w:r>
          </w:p>
          <w:p w14:paraId="5F042D32" w14:textId="77777777" w:rsidR="003A57DC" w:rsidRPr="00AF0684" w:rsidRDefault="003A57DC" w:rsidP="00D616F1">
            <w:pPr>
              <w:rPr>
                <w:i/>
                <w:szCs w:val="20"/>
              </w:rPr>
            </w:pPr>
            <w:r w:rsidRPr="00AF0684">
              <w:rPr>
                <w:i/>
                <w:color w:val="FF0000"/>
                <w:szCs w:val="20"/>
              </w:rPr>
              <w:t>Insert rows below for more DDSL details</w:t>
            </w:r>
          </w:p>
        </w:tc>
        <w:tc>
          <w:tcPr>
            <w:tcW w:w="2306" w:type="dxa"/>
          </w:tcPr>
          <w:p w14:paraId="05796FCD" w14:textId="77777777" w:rsidR="003A57DC" w:rsidRDefault="00E34126" w:rsidP="00D616F1">
            <w:pPr>
              <w:rPr>
                <w:szCs w:val="20"/>
              </w:rPr>
            </w:pPr>
            <w:r>
              <w:rPr>
                <w:szCs w:val="20"/>
              </w:rPr>
              <w:t>V Jones-Whyte</w:t>
            </w:r>
          </w:p>
          <w:p w14:paraId="695A0A97" w14:textId="77777777" w:rsidR="00E34126" w:rsidRDefault="00E34126" w:rsidP="00D616F1">
            <w:pPr>
              <w:rPr>
                <w:szCs w:val="20"/>
              </w:rPr>
            </w:pPr>
          </w:p>
          <w:p w14:paraId="5F3B05ED" w14:textId="7543AF36" w:rsidR="00E34126" w:rsidRDefault="00E34126" w:rsidP="00D616F1">
            <w:pPr>
              <w:rPr>
                <w:szCs w:val="20"/>
              </w:rPr>
            </w:pPr>
            <w:r>
              <w:rPr>
                <w:szCs w:val="20"/>
              </w:rPr>
              <w:t xml:space="preserve">C Bedford </w:t>
            </w:r>
          </w:p>
          <w:p w14:paraId="40A5B323" w14:textId="0B3C7582" w:rsidR="00E34126" w:rsidRDefault="00E34126" w:rsidP="00D616F1">
            <w:pPr>
              <w:rPr>
                <w:szCs w:val="20"/>
              </w:rPr>
            </w:pPr>
            <w:r>
              <w:rPr>
                <w:szCs w:val="20"/>
              </w:rPr>
              <w:t>S Browning</w:t>
            </w:r>
          </w:p>
          <w:p w14:paraId="3E46B340" w14:textId="47E2B4B3" w:rsidR="00E34126" w:rsidRPr="00AF0684" w:rsidRDefault="00E34126" w:rsidP="00D616F1">
            <w:pPr>
              <w:rPr>
                <w:szCs w:val="20"/>
              </w:rPr>
            </w:pPr>
          </w:p>
        </w:tc>
        <w:tc>
          <w:tcPr>
            <w:tcW w:w="2306" w:type="dxa"/>
          </w:tcPr>
          <w:p w14:paraId="61D44826" w14:textId="013DD34E" w:rsidR="003A57DC" w:rsidRDefault="00E34126" w:rsidP="00D616F1">
            <w:pPr>
              <w:rPr>
                <w:szCs w:val="20"/>
              </w:rPr>
            </w:pPr>
            <w:hyperlink r:id="rId9" w:history="1">
              <w:r w:rsidRPr="002C52E5">
                <w:rPr>
                  <w:rStyle w:val="Hyperlink"/>
                  <w:szCs w:val="20"/>
                </w:rPr>
                <w:t>Vjones-whyte@ventrus.org.uk</w:t>
              </w:r>
            </w:hyperlink>
          </w:p>
          <w:p w14:paraId="5DBBF49B" w14:textId="618AD355" w:rsidR="00E34126" w:rsidRDefault="00E34126" w:rsidP="00D616F1">
            <w:pPr>
              <w:rPr>
                <w:szCs w:val="20"/>
              </w:rPr>
            </w:pPr>
            <w:hyperlink r:id="rId10" w:history="1">
              <w:r w:rsidRPr="002C52E5">
                <w:rPr>
                  <w:rStyle w:val="Hyperlink"/>
                  <w:szCs w:val="20"/>
                </w:rPr>
                <w:t>cbedford@ventrus.org.uk</w:t>
              </w:r>
            </w:hyperlink>
          </w:p>
          <w:p w14:paraId="7005CCB8" w14:textId="6765CE62" w:rsidR="00E34126" w:rsidRDefault="00E34126" w:rsidP="00D616F1">
            <w:pPr>
              <w:rPr>
                <w:szCs w:val="20"/>
              </w:rPr>
            </w:pPr>
            <w:hyperlink r:id="rId11" w:history="1">
              <w:r w:rsidRPr="002C52E5">
                <w:rPr>
                  <w:rStyle w:val="Hyperlink"/>
                  <w:szCs w:val="20"/>
                </w:rPr>
                <w:t>sbrowning@ventrus.org.uk</w:t>
              </w:r>
            </w:hyperlink>
          </w:p>
          <w:p w14:paraId="39578128" w14:textId="19626D3F" w:rsidR="00E34126" w:rsidRPr="00AF0684" w:rsidRDefault="00E34126" w:rsidP="00D616F1">
            <w:pPr>
              <w:rPr>
                <w:szCs w:val="20"/>
              </w:rPr>
            </w:pPr>
          </w:p>
        </w:tc>
        <w:tc>
          <w:tcPr>
            <w:tcW w:w="2306" w:type="dxa"/>
          </w:tcPr>
          <w:p w14:paraId="6D02AC60" w14:textId="588FFCEC" w:rsidR="003A57DC" w:rsidRPr="00AF0684" w:rsidRDefault="00E34126" w:rsidP="00D616F1">
            <w:pPr>
              <w:rPr>
                <w:szCs w:val="20"/>
              </w:rPr>
            </w:pPr>
            <w:r>
              <w:rPr>
                <w:szCs w:val="20"/>
              </w:rPr>
              <w:t>01392 255569</w:t>
            </w:r>
          </w:p>
        </w:tc>
      </w:tr>
      <w:tr w:rsidR="003A57DC" w14:paraId="4E596A99" w14:textId="77777777" w:rsidTr="00D616F1">
        <w:tc>
          <w:tcPr>
            <w:tcW w:w="2689" w:type="dxa"/>
          </w:tcPr>
          <w:p w14:paraId="68BB74BB" w14:textId="77777777" w:rsidR="003A57DC" w:rsidRPr="00AF0684" w:rsidRDefault="003A57DC" w:rsidP="00D616F1">
            <w:pPr>
              <w:rPr>
                <w:szCs w:val="20"/>
              </w:rPr>
            </w:pPr>
            <w:r w:rsidRPr="00AF0684">
              <w:rPr>
                <w:szCs w:val="20"/>
              </w:rPr>
              <w:t>Headteacher</w:t>
            </w:r>
            <w:r>
              <w:rPr>
                <w:szCs w:val="20"/>
              </w:rPr>
              <w:t>*</w:t>
            </w:r>
          </w:p>
        </w:tc>
        <w:tc>
          <w:tcPr>
            <w:tcW w:w="2306" w:type="dxa"/>
          </w:tcPr>
          <w:p w14:paraId="7A7A25DD" w14:textId="4D3F1302" w:rsidR="003A57DC" w:rsidRPr="00AF0684" w:rsidRDefault="00E34126" w:rsidP="00D616F1">
            <w:pPr>
              <w:rPr>
                <w:szCs w:val="20"/>
              </w:rPr>
            </w:pPr>
            <w:r>
              <w:rPr>
                <w:szCs w:val="20"/>
              </w:rPr>
              <w:t>F Brinicombe</w:t>
            </w:r>
          </w:p>
        </w:tc>
        <w:tc>
          <w:tcPr>
            <w:tcW w:w="2306" w:type="dxa"/>
          </w:tcPr>
          <w:p w14:paraId="4B13B480" w14:textId="149D5626" w:rsidR="003A57DC" w:rsidRDefault="00E34126" w:rsidP="00D616F1">
            <w:pPr>
              <w:rPr>
                <w:szCs w:val="20"/>
              </w:rPr>
            </w:pPr>
            <w:hyperlink r:id="rId12" w:history="1">
              <w:r w:rsidRPr="002C52E5">
                <w:rPr>
                  <w:rStyle w:val="Hyperlink"/>
                  <w:szCs w:val="20"/>
                </w:rPr>
                <w:t>fbrinicombe@ventrus.org.uk</w:t>
              </w:r>
            </w:hyperlink>
          </w:p>
          <w:p w14:paraId="3B0B79C2" w14:textId="6CEFEAE8" w:rsidR="00E34126" w:rsidRPr="00AF0684" w:rsidRDefault="00E34126" w:rsidP="00D616F1">
            <w:pPr>
              <w:rPr>
                <w:szCs w:val="20"/>
              </w:rPr>
            </w:pPr>
          </w:p>
        </w:tc>
        <w:tc>
          <w:tcPr>
            <w:tcW w:w="2306" w:type="dxa"/>
          </w:tcPr>
          <w:p w14:paraId="424AE5A9" w14:textId="043E8AFB" w:rsidR="003A57DC" w:rsidRPr="00AF0684" w:rsidRDefault="00E34126" w:rsidP="00D616F1">
            <w:pPr>
              <w:rPr>
                <w:szCs w:val="20"/>
              </w:rPr>
            </w:pPr>
            <w:r>
              <w:rPr>
                <w:szCs w:val="20"/>
              </w:rPr>
              <w:t>01392 255569</w:t>
            </w:r>
          </w:p>
        </w:tc>
      </w:tr>
      <w:tr w:rsidR="003A57DC" w14:paraId="79FD621C" w14:textId="77777777" w:rsidTr="00D616F1">
        <w:tc>
          <w:tcPr>
            <w:tcW w:w="2689" w:type="dxa"/>
          </w:tcPr>
          <w:p w14:paraId="575B4021" w14:textId="77777777" w:rsidR="003A57DC" w:rsidRPr="00AF0684" w:rsidRDefault="003A57DC" w:rsidP="00D616F1">
            <w:pPr>
              <w:rPr>
                <w:szCs w:val="20"/>
              </w:rPr>
            </w:pPr>
            <w:r>
              <w:rPr>
                <w:szCs w:val="20"/>
              </w:rPr>
              <w:t>Chair of Governors*</w:t>
            </w:r>
          </w:p>
        </w:tc>
        <w:tc>
          <w:tcPr>
            <w:tcW w:w="2306" w:type="dxa"/>
          </w:tcPr>
          <w:p w14:paraId="62B815F1" w14:textId="78310C70" w:rsidR="003A57DC" w:rsidRPr="00AF0684" w:rsidRDefault="00E34126" w:rsidP="00D616F1">
            <w:pPr>
              <w:rPr>
                <w:szCs w:val="20"/>
              </w:rPr>
            </w:pPr>
            <w:r>
              <w:rPr>
                <w:szCs w:val="20"/>
              </w:rPr>
              <w:t>W Higbee</w:t>
            </w:r>
          </w:p>
        </w:tc>
        <w:tc>
          <w:tcPr>
            <w:tcW w:w="2306" w:type="dxa"/>
          </w:tcPr>
          <w:p w14:paraId="7272FDC3" w14:textId="7F5EC71E" w:rsidR="003A57DC" w:rsidRDefault="00E34126" w:rsidP="00D616F1">
            <w:pPr>
              <w:rPr>
                <w:szCs w:val="20"/>
              </w:rPr>
            </w:pPr>
            <w:hyperlink r:id="rId13" w:history="1">
              <w:r w:rsidRPr="002C52E5">
                <w:rPr>
                  <w:rStyle w:val="Hyperlink"/>
                  <w:szCs w:val="20"/>
                </w:rPr>
                <w:t>whigbee@ventrus.org.uk</w:t>
              </w:r>
            </w:hyperlink>
          </w:p>
          <w:p w14:paraId="4B2EA43A" w14:textId="66309FE5" w:rsidR="00E34126" w:rsidRPr="00AF0684" w:rsidRDefault="00E34126" w:rsidP="00D616F1">
            <w:pPr>
              <w:rPr>
                <w:szCs w:val="20"/>
              </w:rPr>
            </w:pPr>
          </w:p>
        </w:tc>
        <w:tc>
          <w:tcPr>
            <w:tcW w:w="2306" w:type="dxa"/>
          </w:tcPr>
          <w:p w14:paraId="575F3191" w14:textId="77777777" w:rsidR="003A57DC" w:rsidRPr="00AF0684" w:rsidRDefault="003A57DC" w:rsidP="00D616F1">
            <w:pPr>
              <w:rPr>
                <w:szCs w:val="20"/>
              </w:rPr>
            </w:pPr>
          </w:p>
        </w:tc>
      </w:tr>
    </w:tbl>
    <w:p w14:paraId="08A9D598" w14:textId="77777777" w:rsidR="003A57DC" w:rsidRDefault="003A57DC" w:rsidP="003A57DC">
      <w:pPr>
        <w:rPr>
          <w:szCs w:val="20"/>
        </w:rPr>
      </w:pPr>
    </w:p>
    <w:p w14:paraId="7673E0C9" w14:textId="77777777" w:rsidR="003A57DC" w:rsidRPr="00833951" w:rsidRDefault="003A57DC" w:rsidP="003A57DC">
      <w:pPr>
        <w:rPr>
          <w:szCs w:val="20"/>
        </w:rPr>
      </w:pPr>
      <w:r>
        <w:rPr>
          <w:szCs w:val="20"/>
        </w:rPr>
        <w:t>*Out of hours contact details will be made available to staff</w:t>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7614A39A" w14:textId="77777777" w:rsidR="0074029A" w:rsidRPr="00833951" w:rsidRDefault="0074029A" w:rsidP="0074029A">
      <w:pPr>
        <w:rPr>
          <w:sz w:val="24"/>
          <w:szCs w:val="24"/>
        </w:rPr>
      </w:pPr>
      <w:r w:rsidRPr="00833951">
        <w:rPr>
          <w:sz w:val="24"/>
          <w:szCs w:val="24"/>
        </w:rPr>
        <w:lastRenderedPageBreak/>
        <w:t>Terminology</w:t>
      </w:r>
    </w:p>
    <w:p w14:paraId="10D551E5" w14:textId="77777777" w:rsidR="0074029A" w:rsidRPr="00833951" w:rsidRDefault="0074029A" w:rsidP="0074029A">
      <w:pPr>
        <w:rPr>
          <w:szCs w:val="20"/>
        </w:rPr>
      </w:pPr>
      <w:r w:rsidRPr="00833951">
        <w:rPr>
          <w:szCs w:val="20"/>
        </w:rPr>
        <w:t xml:space="preserve">Safeguarding and promoting the welfare of children is defined as: </w:t>
      </w:r>
    </w:p>
    <w:p w14:paraId="62B376E9"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9E5B5BE"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77777777"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77777777" w:rsidR="0074029A" w:rsidRPr="00833951" w:rsidRDefault="0074029A" w:rsidP="0074029A">
      <w:pPr>
        <w:rPr>
          <w:szCs w:val="20"/>
        </w:rPr>
      </w:pPr>
      <w:r w:rsidRPr="00833951">
        <w:rPr>
          <w:szCs w:val="20"/>
        </w:rPr>
        <w:t>Parents refers to birth parents and other adults who are in a parenting role, for example step-parents, fos</w:t>
      </w:r>
      <w:r w:rsidR="003A57DC">
        <w:rPr>
          <w:szCs w:val="20"/>
        </w:rPr>
        <w:t>ter carers and adoptive parents and LA corporate parents.</w:t>
      </w:r>
    </w:p>
    <w:p w14:paraId="4BAA3EB0"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5D33B057" w14:textId="77777777"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3DBD5A4"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539FE8B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38AFA34D"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77777777" w:rsidR="0074029A" w:rsidRPr="00833951" w:rsidRDefault="00542EF7" w:rsidP="003C1F5B">
      <w:pPr>
        <w:pStyle w:val="ListParagraph"/>
        <w:numPr>
          <w:ilvl w:val="0"/>
          <w:numId w:val="1"/>
        </w:numPr>
        <w:rPr>
          <w:szCs w:val="20"/>
        </w:rPr>
      </w:pPr>
      <w:r>
        <w:rPr>
          <w:szCs w:val="20"/>
        </w:rPr>
        <w:t>Keeping</w:t>
      </w:r>
      <w:r w:rsidR="003A57DC">
        <w:rPr>
          <w:szCs w:val="20"/>
        </w:rPr>
        <w:t xml:space="preserve"> Children Safe in Education 2020</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1C965B12"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14:paraId="7831003F" w14:textId="77777777"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14:paraId="0AE36B53"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5198FB22" w14:textId="77777777" w:rsidR="000F34FD" w:rsidRPr="00833951" w:rsidRDefault="0074029A" w:rsidP="0074029A">
      <w:pPr>
        <w:rPr>
          <w:sz w:val="24"/>
          <w:szCs w:val="24"/>
        </w:rPr>
      </w:pPr>
      <w:r w:rsidRPr="00833951">
        <w:rPr>
          <w:sz w:val="24"/>
          <w:szCs w:val="24"/>
        </w:rPr>
        <w:lastRenderedPageBreak/>
        <w:t>3.</w:t>
      </w:r>
      <w:r w:rsidRPr="00833951">
        <w:rPr>
          <w:sz w:val="24"/>
          <w:szCs w:val="24"/>
        </w:rPr>
        <w:tab/>
        <w:t>Policy Aims</w:t>
      </w:r>
    </w:p>
    <w:p w14:paraId="74E73917" w14:textId="77777777" w:rsidR="0074029A" w:rsidRPr="00833951" w:rsidRDefault="000F34FD" w:rsidP="000F34FD">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65861D37" w14:textId="77777777" w:rsidR="0074029A" w:rsidRPr="00833951" w:rsidRDefault="0074029A" w:rsidP="000F34FD">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651BBC8B" w14:textId="77777777" w:rsidR="0074029A" w:rsidRPr="00833951" w:rsidRDefault="0074029A" w:rsidP="00E10242">
      <w:pPr>
        <w:pStyle w:val="ListParagraph"/>
        <w:numPr>
          <w:ilvl w:val="0"/>
          <w:numId w:val="1"/>
        </w:numPr>
        <w:rPr>
          <w:szCs w:val="20"/>
        </w:rPr>
      </w:pPr>
      <w:r w:rsidRPr="00833951">
        <w:rPr>
          <w:szCs w:val="20"/>
        </w:rPr>
        <w:t>To support the child’s development in ways that will foster security, confidence and independence.</w:t>
      </w:r>
    </w:p>
    <w:p w14:paraId="741CFA1C" w14:textId="77777777" w:rsidR="0074029A" w:rsidRPr="00833951" w:rsidRDefault="0074029A" w:rsidP="00E10242">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6B3E74E" w14:textId="77777777" w:rsidR="0074029A" w:rsidRPr="00833951" w:rsidRDefault="0074029A" w:rsidP="00E10242">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0EBD5ACE" w14:textId="77777777"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77777777"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14:paraId="4A94661B" w14:textId="77777777" w:rsidR="0074029A" w:rsidRPr="00833951" w:rsidRDefault="0074029A" w:rsidP="00E10242">
      <w:pPr>
        <w:pStyle w:val="ListParagraph"/>
        <w:numPr>
          <w:ilvl w:val="0"/>
          <w:numId w:val="1"/>
        </w:numPr>
        <w:rPr>
          <w:szCs w:val="20"/>
        </w:rPr>
      </w:pPr>
      <w:r w:rsidRPr="00833951">
        <w:rPr>
          <w:szCs w:val="20"/>
        </w:rPr>
        <w:t>To develop and promote effective working relationships with other agencies, especially the Police and MASH.</w:t>
      </w:r>
    </w:p>
    <w:p w14:paraId="3A1DF18D" w14:textId="77F53089"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71C8CAFE" w:rsidR="0074029A" w:rsidRPr="00833951" w:rsidRDefault="0074029A" w:rsidP="0074029A">
      <w:pPr>
        <w:rPr>
          <w:sz w:val="24"/>
          <w:szCs w:val="24"/>
        </w:rPr>
      </w:pPr>
      <w:r w:rsidRPr="00833951">
        <w:rPr>
          <w:sz w:val="24"/>
          <w:szCs w:val="24"/>
        </w:rPr>
        <w:t>Supporting Children</w:t>
      </w:r>
      <w:r w:rsidR="00965D82">
        <w:rPr>
          <w:sz w:val="24"/>
          <w:szCs w:val="24"/>
        </w:rPr>
        <w:t>.</w:t>
      </w:r>
    </w:p>
    <w:p w14:paraId="1C95E82B" w14:textId="49A60794" w:rsidR="0074029A" w:rsidRPr="00833951" w:rsidRDefault="00D757DD" w:rsidP="000E69AC">
      <w:pPr>
        <w:pStyle w:val="ListParagraph"/>
        <w:numPr>
          <w:ilvl w:val="0"/>
          <w:numId w:val="2"/>
        </w:numPr>
        <w:rPr>
          <w:szCs w:val="20"/>
        </w:rPr>
      </w:pPr>
      <w:r>
        <w:rPr>
          <w:szCs w:val="20"/>
        </w:rPr>
        <w:t xml:space="preserve">We recognise that a child, </w:t>
      </w:r>
      <w:r w:rsidR="0074029A" w:rsidRPr="00833951">
        <w:rPr>
          <w:szCs w:val="20"/>
        </w:rPr>
        <w:t>who is abused</w:t>
      </w:r>
      <w:r w:rsidR="00CC4C81">
        <w:rPr>
          <w:szCs w:val="20"/>
        </w:rPr>
        <w:t xml:space="preserve"> or witnesses violence</w:t>
      </w:r>
      <w:r>
        <w:rPr>
          <w:szCs w:val="20"/>
        </w:rPr>
        <w:t>,</w:t>
      </w:r>
      <w:r w:rsidR="00CC4C81">
        <w:rPr>
          <w:szCs w:val="20"/>
        </w:rPr>
        <w:t xml:space="preserve"> may feel </w:t>
      </w:r>
      <w:r w:rsidR="0074029A" w:rsidRPr="00833951">
        <w:rPr>
          <w:szCs w:val="20"/>
        </w:rPr>
        <w:t>helpless and humiliated, may blame themselves, and find it difficult to develop and maintain a sense of self-worth.</w:t>
      </w:r>
    </w:p>
    <w:p w14:paraId="3DF874E4"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7FA91C4D" w14:textId="77777777"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77777777"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14:paraId="0FDE7A41" w14:textId="77777777" w:rsidR="0074029A" w:rsidRPr="00833951" w:rsidRDefault="0074029A" w:rsidP="00960F8E">
      <w:pPr>
        <w:ind w:left="360"/>
        <w:rPr>
          <w:szCs w:val="20"/>
        </w:rPr>
      </w:pPr>
      <w:r w:rsidRPr="00833951">
        <w:rPr>
          <w:szCs w:val="20"/>
        </w:rPr>
        <w:t>Our school will support all children by:</w:t>
      </w:r>
    </w:p>
    <w:p w14:paraId="6504CD5A" w14:textId="28A5AFC7"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14:paraId="0446E950" w14:textId="38C2D5F1"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14:paraId="2F715FF4" w14:textId="6B06D5BC"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14:paraId="2B7AEED4" w14:textId="78B78A9C"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14:paraId="26291708" w14:textId="48A41890"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14:paraId="1165437C" w14:textId="49B44FCB" w:rsidR="0074029A" w:rsidRPr="00833951" w:rsidRDefault="00C01A4F" w:rsidP="000E69AC">
      <w:pPr>
        <w:pStyle w:val="ListParagraph"/>
        <w:numPr>
          <w:ilvl w:val="0"/>
          <w:numId w:val="2"/>
        </w:numPr>
        <w:rPr>
          <w:szCs w:val="20"/>
        </w:rPr>
      </w:pPr>
      <w:r>
        <w:rPr>
          <w:szCs w:val="20"/>
        </w:rPr>
        <w:t>n</w:t>
      </w:r>
      <w:r w:rsidR="0074029A" w:rsidRPr="00833951">
        <w:rPr>
          <w:szCs w:val="20"/>
        </w:rPr>
        <w:t>otifying MASH as soon as</w:t>
      </w:r>
      <w:r>
        <w:rPr>
          <w:szCs w:val="20"/>
        </w:rPr>
        <w:t xml:space="preserve"> there is a significant concern;</w:t>
      </w:r>
    </w:p>
    <w:p w14:paraId="74DA9AA6" w14:textId="66E60FA7" w:rsidR="0074029A" w:rsidRPr="00833951" w:rsidRDefault="00C01A4F" w:rsidP="000E69AC">
      <w:pPr>
        <w:pStyle w:val="ListParagraph"/>
        <w:numPr>
          <w:ilvl w:val="0"/>
          <w:numId w:val="2"/>
        </w:numPr>
        <w:rPr>
          <w:szCs w:val="20"/>
        </w:rPr>
      </w:pPr>
      <w:r>
        <w:rPr>
          <w:szCs w:val="20"/>
        </w:rPr>
        <w:lastRenderedPageBreak/>
        <w:t>p</w:t>
      </w:r>
      <w:r w:rsidR="0074029A" w:rsidRPr="00833951">
        <w:rPr>
          <w:szCs w:val="20"/>
        </w:rPr>
        <w:t>roviding continuing support to a child about whom there have been concerns</w:t>
      </w:r>
      <w:r w:rsidR="00D757DD">
        <w:rPr>
          <w:szCs w:val="20"/>
        </w:rPr>
        <w:t>,</w:t>
      </w:r>
      <w:r w:rsidR="0074029A" w:rsidRPr="00833951">
        <w:rPr>
          <w:szCs w:val="20"/>
        </w:rPr>
        <w:t xml:space="preserve"> who leaves the school</w:t>
      </w:r>
      <w:r w:rsidR="00D757DD">
        <w:rPr>
          <w:szCs w:val="20"/>
        </w:rPr>
        <w:t>,</w:t>
      </w:r>
      <w:r w:rsidR="0074029A" w:rsidRPr="00833951">
        <w:rPr>
          <w:szCs w:val="20"/>
        </w:rPr>
        <w:t xml:space="preserve"> by ensuring that appropriate information is copied under confidential cover to the child’s new setting and ensuring the school medical records are fo</w:t>
      </w:r>
      <w:r>
        <w:rPr>
          <w:szCs w:val="20"/>
        </w:rPr>
        <w:t>rwarded as a matter of priority;</w:t>
      </w:r>
    </w:p>
    <w:p w14:paraId="016BD1C3" w14:textId="13E9FE95" w:rsidR="0074029A" w:rsidRDefault="00C01A4F"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E10242" w:rsidRPr="00833951">
        <w:rPr>
          <w:szCs w:val="20"/>
        </w:rPr>
        <w:t>manage risk through our person</w:t>
      </w:r>
      <w:r w:rsidR="006C2D6F">
        <w:rPr>
          <w:szCs w:val="20"/>
        </w:rPr>
        <w:t>al</w:t>
      </w:r>
      <w:r w:rsidR="00E10242" w:rsidRPr="00833951">
        <w:rPr>
          <w:szCs w:val="20"/>
        </w:rPr>
        <w:t xml:space="preserve">, </w:t>
      </w:r>
      <w:r w:rsidR="006C2D6F">
        <w:rPr>
          <w:szCs w:val="20"/>
        </w:rPr>
        <w:t>social, health and economic (PSH</w:t>
      </w:r>
      <w:r w:rsidR="0074029A" w:rsidRPr="00833951">
        <w:rPr>
          <w:szCs w:val="20"/>
        </w:rPr>
        <w:t>E) education and Relationship and Sex Education and through all aspects of school li</w:t>
      </w:r>
      <w:r>
        <w:rPr>
          <w:szCs w:val="20"/>
        </w:rPr>
        <w:t>fe. This includes online safety; and</w:t>
      </w:r>
    </w:p>
    <w:p w14:paraId="4CE1CDAE" w14:textId="3E85DDF3" w:rsidR="001862DE" w:rsidRPr="00833951"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Pr>
          <w:szCs w:val="20"/>
        </w:rPr>
        <w:t>.</w:t>
      </w:r>
    </w:p>
    <w:p w14:paraId="205AD845" w14:textId="77777777" w:rsidR="0074029A" w:rsidRPr="00833951" w:rsidRDefault="0074029A" w:rsidP="0074029A">
      <w:pPr>
        <w:rPr>
          <w:sz w:val="24"/>
          <w:szCs w:val="24"/>
        </w:rPr>
      </w:pPr>
      <w:r w:rsidRPr="00833951">
        <w:rPr>
          <w:sz w:val="24"/>
          <w:szCs w:val="24"/>
        </w:rPr>
        <w:t>Prevention / Protection</w:t>
      </w:r>
    </w:p>
    <w:p w14:paraId="58278BE9"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833951" w:rsidRDefault="0074029A" w:rsidP="00E10242">
      <w:pPr>
        <w:rPr>
          <w:szCs w:val="20"/>
        </w:rPr>
      </w:pPr>
      <w:r w:rsidRPr="00833951">
        <w:rPr>
          <w:szCs w:val="20"/>
        </w:rPr>
        <w:t>The school community will therefore:</w:t>
      </w:r>
    </w:p>
    <w:p w14:paraId="2F0A9B88" w14:textId="7B245FEE"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14:paraId="44FD77D0" w14:textId="1F54B5AD" w:rsidR="0074029A" w:rsidRPr="00833951" w:rsidRDefault="00C01A4F" w:rsidP="000E69AC">
      <w:pPr>
        <w:pStyle w:val="ListParagraph"/>
        <w:numPr>
          <w:ilvl w:val="0"/>
          <w:numId w:val="3"/>
        </w:numPr>
        <w:rPr>
          <w:szCs w:val="20"/>
        </w:rPr>
      </w:pPr>
      <w:r>
        <w:rPr>
          <w:szCs w:val="20"/>
        </w:rPr>
        <w:t>i</w:t>
      </w:r>
      <w:r w:rsidR="0074029A" w:rsidRPr="00833951">
        <w:rPr>
          <w:szCs w:val="20"/>
        </w:rPr>
        <w:t xml:space="preserve">nclude regular consultation with children e.g. through safety questionnaires, participation in anti-bullying week, asking children to report whether they have had </w:t>
      </w:r>
      <w:r w:rsidR="0074029A" w:rsidRPr="000A2A4C">
        <w:rPr>
          <w:i/>
          <w:szCs w:val="20"/>
        </w:rPr>
        <w:t>happy/sad</w:t>
      </w:r>
      <w:r w:rsidR="0074029A" w:rsidRPr="00833951">
        <w:rPr>
          <w:szCs w:val="20"/>
        </w:rPr>
        <w:t xml:space="preserve"> lunchtimes/playtimes</w:t>
      </w:r>
      <w:r>
        <w:rPr>
          <w:szCs w:val="20"/>
        </w:rPr>
        <w:t>;</w:t>
      </w:r>
    </w:p>
    <w:p w14:paraId="4AEA52C2" w14:textId="46D32BA4"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14:paraId="1A75C168" w14:textId="0FFF0B00"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PSE, opportunities which equip children with the skills they need to stay safe from harm and to know to w</w:t>
      </w:r>
      <w:r w:rsidR="00965D82">
        <w:rPr>
          <w:szCs w:val="20"/>
        </w:rPr>
        <w:t>hom they should turn for help; in particular</w:t>
      </w:r>
      <w:r w:rsidR="000A2A4C">
        <w:rPr>
          <w:szCs w:val="20"/>
        </w:rPr>
        <w:t>,</w:t>
      </w:r>
      <w:r w:rsidR="0074029A" w:rsidRPr="00833951">
        <w:rPr>
          <w:szCs w:val="20"/>
        </w:rPr>
        <w:t xml:space="preserve"> this will include anti-bullying work, 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73AF099B"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14:paraId="5FFEB74A"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49CA7131" w14:textId="77777777" w:rsidR="0074029A" w:rsidRPr="00833951" w:rsidRDefault="0074029A" w:rsidP="0074029A">
      <w:pPr>
        <w:rPr>
          <w:szCs w:val="20"/>
        </w:rPr>
      </w:pPr>
      <w:r w:rsidRPr="00833951">
        <w:rPr>
          <w:szCs w:val="20"/>
        </w:rPr>
        <w:t>We will ensure that;</w:t>
      </w:r>
    </w:p>
    <w:p w14:paraId="7665406F" w14:textId="634A93EC" w:rsidR="00E34F0A" w:rsidRPr="00833951" w:rsidRDefault="00C01A4F" w:rsidP="00E34F0A">
      <w:pPr>
        <w:pStyle w:val="ListParagraph"/>
        <w:numPr>
          <w:ilvl w:val="0"/>
          <w:numId w:val="44"/>
        </w:numPr>
        <w:rPr>
          <w:szCs w:val="20"/>
        </w:rPr>
      </w:pPr>
      <w:r>
        <w:rPr>
          <w:szCs w:val="20"/>
        </w:rPr>
        <w:t>all staff and vo</w:t>
      </w:r>
      <w:r w:rsidR="00E34F0A" w:rsidRPr="00833951">
        <w:rPr>
          <w:szCs w:val="20"/>
        </w:rPr>
        <w:t xml:space="preserve">lunteers read KCSiE Part 1 </w:t>
      </w:r>
      <w:r w:rsidR="00CC4C81">
        <w:rPr>
          <w:szCs w:val="20"/>
        </w:rPr>
        <w:t xml:space="preserve">and Annex A </w:t>
      </w:r>
      <w:r w:rsidR="00E34F0A" w:rsidRPr="00833951">
        <w:rPr>
          <w:szCs w:val="20"/>
        </w:rPr>
        <w:t>annually and sign to say t</w:t>
      </w:r>
      <w:r>
        <w:rPr>
          <w:szCs w:val="20"/>
        </w:rPr>
        <w:t>hey read and understood it;</w:t>
      </w:r>
    </w:p>
    <w:p w14:paraId="2565E826" w14:textId="3A484C44" w:rsidR="00960F8E" w:rsidRPr="00833951" w:rsidRDefault="00C01A4F"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833951">
        <w:rPr>
          <w:szCs w:val="20"/>
        </w:rPr>
        <w:t>, child protection</w:t>
      </w:r>
      <w:r w:rsidR="0033463E">
        <w:rPr>
          <w:szCs w:val="20"/>
        </w:rPr>
        <w:t xml:space="preserve"> and safeguarding</w:t>
      </w:r>
      <w:r w:rsidR="0074029A" w:rsidRPr="00833951">
        <w:rPr>
          <w:szCs w:val="20"/>
        </w:rPr>
        <w:t xml:space="preserve">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deputy(ies), and </w:t>
      </w:r>
      <w:r w:rsidR="00960F8E" w:rsidRPr="00833951">
        <w:rPr>
          <w:szCs w:val="20"/>
        </w:rPr>
        <w:t>sign to say they have read</w:t>
      </w:r>
      <w:r w:rsidR="0033463E">
        <w:rPr>
          <w:szCs w:val="20"/>
        </w:rPr>
        <w:t>, understood</w:t>
      </w:r>
      <w:r w:rsidR="00357F3D">
        <w:rPr>
          <w:szCs w:val="20"/>
        </w:rPr>
        <w:t xml:space="preserve"> and will abide by </w:t>
      </w:r>
      <w:r>
        <w:rPr>
          <w:szCs w:val="20"/>
        </w:rPr>
        <w:t>it;</w:t>
      </w:r>
    </w:p>
    <w:p w14:paraId="3F675D1D" w14:textId="461E8472"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14:paraId="5187BD2A" w14:textId="0DD23F62" w:rsidR="0074029A" w:rsidRPr="00833951" w:rsidRDefault="00C01A4F" w:rsidP="000E69AC">
      <w:pPr>
        <w:pStyle w:val="ListParagraph"/>
        <w:numPr>
          <w:ilvl w:val="0"/>
          <w:numId w:val="2"/>
        </w:numPr>
        <w:rPr>
          <w:szCs w:val="20"/>
        </w:rPr>
      </w:pPr>
      <w:r>
        <w:rPr>
          <w:szCs w:val="20"/>
        </w:rPr>
        <w:t>al</w:t>
      </w:r>
      <w:r w:rsidR="00DA04BE">
        <w:rPr>
          <w:szCs w:val="20"/>
        </w:rPr>
        <w:t>l staff receive safeguarding and child protection tra</w:t>
      </w:r>
      <w:r w:rsidR="00D757DD">
        <w:rPr>
          <w:szCs w:val="20"/>
        </w:rPr>
        <w:t>ining, including online safety,</w:t>
      </w:r>
      <w:r w:rsidR="0074029A" w:rsidRPr="00833951">
        <w:rPr>
          <w:szCs w:val="20"/>
        </w:rPr>
        <w:t xml:space="preserve"> in line wit</w:t>
      </w:r>
      <w:r w:rsidR="00BE580F" w:rsidRPr="00833951">
        <w:rPr>
          <w:szCs w:val="20"/>
        </w:rPr>
        <w:t>h advice from Devon Children and Families Partnership</w:t>
      </w:r>
      <w:r w:rsidR="0074029A" w:rsidRPr="00833951">
        <w:rPr>
          <w:szCs w:val="20"/>
        </w:rPr>
        <w:t xml:space="preserve"> 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5F70D969" w14:textId="6DB5EB3F" w:rsidR="0074029A" w:rsidRPr="00833951" w:rsidRDefault="00C01A4F"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14:paraId="0751733B" w14:textId="1CCEE749" w:rsidR="0074029A" w:rsidRPr="00833951" w:rsidRDefault="00965D82" w:rsidP="000E69AC">
      <w:pPr>
        <w:pStyle w:val="ListParagraph"/>
        <w:numPr>
          <w:ilvl w:val="0"/>
          <w:numId w:val="2"/>
        </w:numPr>
        <w:rPr>
          <w:szCs w:val="20"/>
        </w:rPr>
      </w:pPr>
      <w:r>
        <w:rPr>
          <w:szCs w:val="20"/>
        </w:rPr>
        <w:lastRenderedPageBreak/>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2B78F167" w:rsidR="0074029A" w:rsidRPr="00833951"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policy is made available via the school website or other means and that parents/carers are made aware of this policy and their entitlement to have a copy via the school handbook/</w:t>
      </w:r>
      <w:r w:rsidR="004E664D" w:rsidRPr="00833951">
        <w:rPr>
          <w:szCs w:val="20"/>
        </w:rPr>
        <w:t xml:space="preserve">newsletter/website.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to it in the school’s handbook;</w:t>
      </w:r>
      <w:r w:rsidR="0074029A" w:rsidRPr="00833951">
        <w:rPr>
          <w:szCs w:val="20"/>
        </w:rPr>
        <w:t xml:space="preserve"> </w:t>
      </w:r>
    </w:p>
    <w:p w14:paraId="510318B5" w14:textId="0CBE64FF" w:rsidR="0074029A" w:rsidRPr="00833951"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the R4C system</w:t>
      </w:r>
      <w:r w:rsidR="00965D82">
        <w:rPr>
          <w:szCs w:val="20"/>
        </w:rPr>
        <w:t>;</w:t>
      </w:r>
    </w:p>
    <w:p w14:paraId="7ED7A8D3" w14:textId="15CE6246"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14:paraId="32749506" w14:textId="5704EB84"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p</w:t>
      </w:r>
      <w:r w:rsidR="0074029A" w:rsidRPr="00833951">
        <w:rPr>
          <w:szCs w:val="20"/>
        </w:rPr>
        <w:t>olicy, guidelines and procedures;</w:t>
      </w:r>
    </w:p>
    <w:p w14:paraId="3D85D016" w14:textId="54961DB9" w:rsidR="0074029A" w:rsidRPr="00833951" w:rsidRDefault="0074029A" w:rsidP="000E69AC">
      <w:pPr>
        <w:pStyle w:val="ListParagraph"/>
        <w:numPr>
          <w:ilvl w:val="0"/>
          <w:numId w:val="4"/>
        </w:numPr>
        <w:rPr>
          <w:szCs w:val="20"/>
        </w:rPr>
      </w:pPr>
      <w:r w:rsidRPr="00833951">
        <w:rPr>
          <w:szCs w:val="20"/>
        </w:rPr>
        <w:t>The name of the designated members of staff for child protection, the Designated Safeguarding Lead and deputy(ies), are clearly advertised in the school with a statement explaining the school’s role in referring and monitoring cases of suspected abuse;</w:t>
      </w:r>
      <w:r w:rsidR="00965D82">
        <w:rPr>
          <w:szCs w:val="20"/>
        </w:rPr>
        <w:t xml:space="preserve"> and</w:t>
      </w:r>
    </w:p>
    <w:p w14:paraId="518CABB7" w14:textId="3A313B2D"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74029A" w:rsidRPr="00833951">
        <w:rPr>
          <w:szCs w:val="20"/>
        </w:rPr>
        <w:t xml:space="preserve"> and Annex A of </w:t>
      </w:r>
      <w:r w:rsidR="00542EF7">
        <w:rPr>
          <w:szCs w:val="20"/>
        </w:rPr>
        <w:t>Keepin</w:t>
      </w:r>
      <w:r w:rsidR="003230B4">
        <w:rPr>
          <w:szCs w:val="20"/>
        </w:rPr>
        <w:t>g Children Safe in Education 2020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6B56BADF" w14:textId="3CD45C01"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Safeguarding policy together with a staff beh</w:t>
      </w:r>
      <w:r w:rsidR="00965D82">
        <w:rPr>
          <w:szCs w:val="20"/>
        </w:rPr>
        <w:t>aviour policy (code of conduct).</w:t>
      </w:r>
    </w:p>
    <w:p w14:paraId="794BE562" w14:textId="3FC879E4"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833951">
        <w:rPr>
          <w:szCs w:val="20"/>
        </w:rPr>
        <w:t>Devon Children and Families Partnership</w:t>
      </w:r>
      <w:r w:rsidR="0074029A" w:rsidRPr="00833951">
        <w:rPr>
          <w:szCs w:val="20"/>
        </w:rPr>
        <w:t xml:space="preserve"> and statutory requirements, are reviewed annually and that the Child Protection </w:t>
      </w:r>
      <w:r w:rsidR="00307EC3">
        <w:rPr>
          <w:szCs w:val="20"/>
        </w:rPr>
        <w:t xml:space="preserve">and Safeguarding </w:t>
      </w:r>
      <w:r w:rsidR="0074029A" w:rsidRPr="00833951">
        <w:rPr>
          <w:szCs w:val="20"/>
        </w:rPr>
        <w:t>policy is publically available on the s</w:t>
      </w:r>
      <w:r>
        <w:rPr>
          <w:szCs w:val="20"/>
        </w:rPr>
        <w:t>chool website or by other means.</w:t>
      </w:r>
    </w:p>
    <w:p w14:paraId="6FABE1DA" w14:textId="7FA42999" w:rsidR="0074029A" w:rsidRPr="00833951" w:rsidRDefault="00965D82" w:rsidP="000E69AC">
      <w:pPr>
        <w:pStyle w:val="ListParagraph"/>
        <w:numPr>
          <w:ilvl w:val="0"/>
          <w:numId w:val="5"/>
        </w:numPr>
        <w:rPr>
          <w:szCs w:val="20"/>
        </w:rPr>
      </w:pPr>
      <w:r>
        <w:rPr>
          <w:szCs w:val="20"/>
        </w:rPr>
        <w:t>E</w:t>
      </w:r>
      <w:r w:rsidR="0074029A" w:rsidRPr="00833951">
        <w:rPr>
          <w:szCs w:val="20"/>
        </w:rPr>
        <w:t>nsures that all staff including temporary staff and volunteers are provided with the school’s child protection</w:t>
      </w:r>
      <w:r w:rsidR="00307EC3">
        <w:rPr>
          <w:szCs w:val="20"/>
        </w:rPr>
        <w:t xml:space="preserve"> and safeguarding</w:t>
      </w:r>
      <w:r w:rsidR="0074029A" w:rsidRPr="00833951">
        <w:rPr>
          <w:szCs w:val="20"/>
        </w:rPr>
        <w:t xml:space="preserve"> policy and staff </w:t>
      </w:r>
      <w:r w:rsidR="00206F2B" w:rsidRPr="00833951">
        <w:rPr>
          <w:szCs w:val="20"/>
        </w:rPr>
        <w:t>Code of Conduct</w:t>
      </w:r>
      <w:r>
        <w:rPr>
          <w:szCs w:val="20"/>
        </w:rPr>
        <w:t>.</w:t>
      </w:r>
    </w:p>
    <w:p w14:paraId="30044EC6" w14:textId="77777777"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307EC3">
        <w:rPr>
          <w:szCs w:val="20"/>
        </w:rPr>
        <w:t>2020</w:t>
      </w:r>
      <w:r w:rsidR="005E1998" w:rsidRPr="00833951">
        <w:rPr>
          <w:szCs w:val="20"/>
        </w:rPr>
        <w:t>) P</w:t>
      </w:r>
      <w:r w:rsidR="0074029A" w:rsidRPr="00833951">
        <w:rPr>
          <w:szCs w:val="20"/>
        </w:rPr>
        <w:t>art 1 and Annex A and that mechanisms are in place to assist staff in understanding and discharging their roles and responsibilities as set out in the guidance.</w:t>
      </w:r>
    </w:p>
    <w:p w14:paraId="304ECF08" w14:textId="0EE77BF7"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w:t>
      </w:r>
      <w:r w:rsidR="002A55DF">
        <w:rPr>
          <w:szCs w:val="20"/>
        </w:rPr>
        <w:t xml:space="preserve"> disqualification under the childcare act, </w:t>
      </w:r>
      <w:r w:rsidR="0074029A" w:rsidRPr="00833951">
        <w:rPr>
          <w:szCs w:val="20"/>
        </w:rPr>
        <w:t>by ensuring that there is at least one person on every recruitment panel who has compl</w:t>
      </w:r>
      <w:r>
        <w:rPr>
          <w:szCs w:val="20"/>
        </w:rPr>
        <w:t>eted safer recruitment training.</w:t>
      </w:r>
    </w:p>
    <w:p w14:paraId="5A693C39" w14:textId="206576B9"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gainst staff (including the H</w:t>
      </w:r>
      <w:r w:rsidR="0074029A" w:rsidRPr="00833951">
        <w:rPr>
          <w:szCs w:val="20"/>
        </w:rPr>
        <w:t>eadteacher),</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049E1737" w:rsidR="0074029A" w:rsidRPr="00833951" w:rsidRDefault="00965D82" w:rsidP="000E69AC">
      <w:pPr>
        <w:pStyle w:val="ListParagraph"/>
        <w:numPr>
          <w:ilvl w:val="0"/>
          <w:numId w:val="5"/>
        </w:numPr>
        <w:rPr>
          <w:szCs w:val="20"/>
        </w:rPr>
      </w:pPr>
      <w:r>
        <w:rPr>
          <w:szCs w:val="20"/>
        </w:rPr>
        <w:t>A</w:t>
      </w:r>
      <w:r w:rsidR="002A55DF">
        <w:rPr>
          <w:szCs w:val="20"/>
        </w:rPr>
        <w:t xml:space="preserve"> Ventrus Director of School Improvement (DOSI)</w:t>
      </w:r>
      <w:r w:rsidR="0074029A" w:rsidRPr="00833951">
        <w:rPr>
          <w:szCs w:val="20"/>
        </w:rPr>
        <w:t>, is nominated to liaise with the LA on Child Protection issues and in the event of an allegation of abuse made against the Headteacher</w:t>
      </w:r>
      <w:r>
        <w:rPr>
          <w:szCs w:val="20"/>
        </w:rPr>
        <w:t>.</w:t>
      </w:r>
    </w:p>
    <w:p w14:paraId="121B2BFB" w14:textId="4A15F021" w:rsidR="0074029A" w:rsidRPr="00833951" w:rsidRDefault="002A55DF" w:rsidP="000E69AC">
      <w:pPr>
        <w:pStyle w:val="ListParagraph"/>
        <w:numPr>
          <w:ilvl w:val="0"/>
          <w:numId w:val="5"/>
        </w:numPr>
        <w:rPr>
          <w:szCs w:val="20"/>
        </w:rPr>
      </w:pPr>
      <w:r>
        <w:rPr>
          <w:szCs w:val="20"/>
        </w:rPr>
        <w:t>The Headteacher will automatically be</w:t>
      </w:r>
      <w:r w:rsidR="0074029A" w:rsidRPr="00833951">
        <w:rPr>
          <w:szCs w:val="20"/>
        </w:rPr>
        <w:t xml:space="preserve"> appointed as the Designated Safeguarding </w:t>
      </w:r>
      <w:r>
        <w:rPr>
          <w:szCs w:val="20"/>
        </w:rPr>
        <w:t>Lead (DSL), they</w:t>
      </w:r>
      <w:r w:rsidR="0074029A" w:rsidRPr="00833951">
        <w:rPr>
          <w:szCs w:val="20"/>
        </w:rPr>
        <w:t xml:space="preserve"> will take lead responsibility for safeguarding</w:t>
      </w:r>
      <w:r>
        <w:rPr>
          <w:szCs w:val="20"/>
        </w:rPr>
        <w:t xml:space="preserve"> and child protection and their</w:t>
      </w:r>
      <w:r w:rsidR="0074029A" w:rsidRPr="00833951">
        <w:rPr>
          <w:szCs w:val="20"/>
        </w:rPr>
        <w:t xml:space="preserve"> role </w:t>
      </w:r>
      <w:r w:rsidR="005B623D">
        <w:rPr>
          <w:szCs w:val="20"/>
        </w:rPr>
        <w:t xml:space="preserve">in relation to safeguarding and child protection, </w:t>
      </w:r>
      <w:r w:rsidR="0074029A" w:rsidRPr="00833951">
        <w:rPr>
          <w:szCs w:val="20"/>
        </w:rPr>
        <w:t>is explicit in th</w:t>
      </w:r>
      <w:r w:rsidR="00965D82">
        <w:rPr>
          <w:szCs w:val="20"/>
        </w:rPr>
        <w:t>e</w:t>
      </w:r>
      <w:r>
        <w:rPr>
          <w:szCs w:val="20"/>
        </w:rPr>
        <w:t>ir</w:t>
      </w:r>
      <w:r w:rsidR="00965D82">
        <w:rPr>
          <w:szCs w:val="20"/>
        </w:rPr>
        <w:t xml:space="preserve"> job description.</w:t>
      </w:r>
    </w:p>
    <w:p w14:paraId="3772F8CD" w14:textId="7CF37521"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deputy(ies)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 DCFP</w:t>
      </w:r>
      <w:r w:rsidR="005E7B81" w:rsidRPr="00833951">
        <w:rPr>
          <w:szCs w:val="20"/>
        </w:rPr>
        <w:t xml:space="preserve"> or 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14:paraId="63A7F439" w14:textId="07E9ABAC"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14:paraId="3D512AA4" w14:textId="66A11676" w:rsidR="0074029A" w:rsidRPr="00833951" w:rsidRDefault="00965D82" w:rsidP="000E69AC">
      <w:pPr>
        <w:pStyle w:val="ListParagraph"/>
        <w:numPr>
          <w:ilvl w:val="0"/>
          <w:numId w:val="5"/>
        </w:numPr>
        <w:rPr>
          <w:szCs w:val="20"/>
        </w:rPr>
      </w:pPr>
      <w:r>
        <w:rPr>
          <w:szCs w:val="20"/>
        </w:rPr>
        <w:lastRenderedPageBreak/>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w:t>
      </w:r>
      <w:r w:rsidR="005B623D">
        <w:rPr>
          <w:szCs w:val="20"/>
        </w:rPr>
        <w:t>E) and</w:t>
      </w:r>
      <w:r w:rsidR="0074029A" w:rsidRPr="00833951">
        <w:rPr>
          <w:szCs w:val="20"/>
        </w:rPr>
        <w:t xml:space="preserve"> through relat</w:t>
      </w:r>
      <w:r>
        <w:rPr>
          <w:szCs w:val="20"/>
        </w:rPr>
        <w:t>ionship and sex education (RSE).</w:t>
      </w:r>
    </w:p>
    <w:p w14:paraId="6DDD99AF" w14:textId="258C557E"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2BCC9CA6"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599673CB" w:rsidR="0074029A" w:rsidRPr="00833951" w:rsidRDefault="0074029A" w:rsidP="0074029A">
      <w:pPr>
        <w:rPr>
          <w:sz w:val="24"/>
          <w:szCs w:val="24"/>
        </w:rPr>
      </w:pPr>
      <w:r w:rsidRPr="00833951">
        <w:rPr>
          <w:sz w:val="24"/>
          <w:szCs w:val="24"/>
        </w:rPr>
        <w:t>The Headteacher will ensur</w:t>
      </w:r>
      <w:r w:rsidR="00965D82">
        <w:rPr>
          <w:sz w:val="24"/>
          <w:szCs w:val="24"/>
        </w:rPr>
        <w:t>e that:</w:t>
      </w:r>
    </w:p>
    <w:p w14:paraId="424C2432" w14:textId="6180E57F"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14:paraId="7E156CE6" w14:textId="77777777"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16FFB27C" w14:textId="77777777"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14:paraId="6A6F0D7F" w14:textId="77777777"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14:paraId="4165A1CB"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72FCCEB9" w14:textId="77777777"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14:paraId="67937136" w14:textId="2BF217CA"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14:paraId="1E6B14F0" w14:textId="77777777"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77777777"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14:paraId="18EC98B8" w14:textId="77777777"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14:paraId="47AB81EA" w14:textId="66996CE3"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14:paraId="19A3DB42" w14:textId="77777777"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14:paraId="3E1F2002" w14:textId="77777777" w:rsidR="0074029A" w:rsidRPr="00833951" w:rsidRDefault="0074029A" w:rsidP="000E69AC">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14:paraId="4B1BCCEF"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refer a child if there are concerns about possible abuse, to the </w:t>
      </w:r>
      <w:r w:rsidR="00335B91" w:rsidRPr="00833951">
        <w:rPr>
          <w:szCs w:val="20"/>
        </w:rPr>
        <w:t>MASH</w:t>
      </w:r>
      <w:r w:rsidR="00335B91" w:rsidRPr="00833951">
        <w:rPr>
          <w:rStyle w:val="FootnoteReference"/>
          <w:szCs w:val="20"/>
        </w:rPr>
        <w:footnoteReference w:id="4"/>
      </w:r>
      <w:r w:rsidR="0074029A" w:rsidRPr="00833951">
        <w:rPr>
          <w:szCs w:val="20"/>
        </w:rPr>
        <w:t xml:space="preserve">, and act as a focal point for staff to discuss concerns.  </w:t>
      </w:r>
      <w:r w:rsidR="00335B91" w:rsidRPr="00833951">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keep detailed, accurate records, either written or using appropriate online software, of all concerns about a child even if there is no need to make an immediate referral;</w:t>
      </w:r>
    </w:p>
    <w:p w14:paraId="68CCAA6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14:paraId="0EB305A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04ED4472" w14:textId="77777777"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59A8088B"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14:paraId="26180989"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77777777"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B40074" w:rsidRPr="00833951">
        <w:rPr>
          <w:szCs w:val="20"/>
        </w:rPr>
        <w:t>DCFP</w:t>
      </w:r>
      <w:r w:rsidR="0074029A" w:rsidRPr="00833951">
        <w:rPr>
          <w:szCs w:val="20"/>
        </w:rPr>
        <w:t xml:space="preserve"> procedures;</w:t>
      </w:r>
    </w:p>
    <w:p w14:paraId="484E4A6E"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all staff sign to say they have read, understood and agree to work within the School’s child protection policy, </w:t>
      </w:r>
      <w:r w:rsidR="00206F2B" w:rsidRPr="00833951">
        <w:rPr>
          <w:szCs w:val="20"/>
        </w:rPr>
        <w:t>behaviour policy, staff Code of conduct</w:t>
      </w:r>
      <w:r w:rsidR="0074029A" w:rsidRPr="00833951">
        <w:rPr>
          <w:szCs w:val="20"/>
        </w:rPr>
        <w:t xml:space="preserve"> and Keeping Children Safe in Education Part 1 a</w:t>
      </w:r>
      <w:r w:rsidR="00206F2B" w:rsidRPr="00833951">
        <w:rPr>
          <w:szCs w:val="20"/>
        </w:rPr>
        <w:t>nd A</w:t>
      </w:r>
      <w:r w:rsidR="0074029A" w:rsidRPr="00833951">
        <w:rPr>
          <w:szCs w:val="20"/>
        </w:rPr>
        <w:t>nnex A and ensure that the policies are used appropriately;</w:t>
      </w:r>
    </w:p>
    <w:p w14:paraId="5DA7F1A5"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EEE3D08" w14:textId="496ACB5D"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Headteacher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the Education Safeguarding Team </w:t>
      </w:r>
      <w:r w:rsidR="00206F2B" w:rsidRPr="00833951">
        <w:rPr>
          <w:szCs w:val="20"/>
        </w:rPr>
        <w:t xml:space="preserve">working on behalf of </w:t>
      </w:r>
      <w:r w:rsidR="0074029A" w:rsidRPr="00833951">
        <w:rPr>
          <w:szCs w:val="20"/>
        </w:rPr>
        <w:t xml:space="preserve">Devon County Council; </w:t>
      </w:r>
    </w:p>
    <w:p w14:paraId="64A81992" w14:textId="064451CB"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an understanding of locally agreed processes for providing early help and intervention and will support members of staff </w:t>
      </w:r>
      <w:r w:rsidR="00054C40">
        <w:rPr>
          <w:szCs w:val="20"/>
        </w:rPr>
        <w:t xml:space="preserve">where Early Help and/or </w:t>
      </w:r>
      <w:r w:rsidR="004A3E54">
        <w:rPr>
          <w:szCs w:val="20"/>
        </w:rPr>
        <w:t>Safer Me (concerns around exploitation)</w:t>
      </w:r>
      <w:r w:rsidR="00054C40">
        <w:rPr>
          <w:szCs w:val="20"/>
        </w:rPr>
        <w:t xml:space="preserve"> is a</w:t>
      </w:r>
      <w:r w:rsidR="004A3E54">
        <w:rPr>
          <w:szCs w:val="20"/>
        </w:rPr>
        <w:t>ppropriate</w:t>
      </w:r>
      <w:r w:rsidR="00D9382D">
        <w:rPr>
          <w:szCs w:val="20"/>
        </w:rPr>
        <w:t>; and</w:t>
      </w:r>
    </w:p>
    <w:p w14:paraId="1FE9E2B0"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AAA3BF2" w14:textId="7688575F"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14:paraId="1FCAB418" w14:textId="05BB78A2" w:rsidR="0074029A" w:rsidRPr="00833951" w:rsidRDefault="00D9382D" w:rsidP="000E69AC">
      <w:pPr>
        <w:pStyle w:val="ListParagraph"/>
        <w:numPr>
          <w:ilvl w:val="0"/>
          <w:numId w:val="6"/>
        </w:numPr>
        <w:rPr>
          <w:szCs w:val="20"/>
        </w:rPr>
      </w:pPr>
      <w:r>
        <w:rPr>
          <w:szCs w:val="20"/>
        </w:rPr>
        <w:t>i</w:t>
      </w:r>
      <w:r w:rsidR="0074029A" w:rsidRPr="00833951">
        <w:rPr>
          <w:szCs w:val="20"/>
        </w:rPr>
        <w:t>s/</w:t>
      </w:r>
      <w:r>
        <w:rPr>
          <w:szCs w:val="20"/>
        </w:rPr>
        <w:t xml:space="preserve"> </w:t>
      </w:r>
      <w:r w:rsidR="0074029A"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54627222" w:rsidR="0074029A" w:rsidRPr="00833951" w:rsidRDefault="0074029A" w:rsidP="0074029A">
      <w:pPr>
        <w:rPr>
          <w:sz w:val="24"/>
          <w:szCs w:val="24"/>
        </w:rPr>
      </w:pPr>
      <w:r w:rsidRPr="00833951">
        <w:rPr>
          <w:sz w:val="24"/>
          <w:szCs w:val="24"/>
        </w:rPr>
        <w:t>All School Staff</w:t>
      </w:r>
      <w:r w:rsidR="00D9382D">
        <w:rPr>
          <w:sz w:val="24"/>
          <w:szCs w:val="24"/>
        </w:rPr>
        <w:t>:</w:t>
      </w:r>
    </w:p>
    <w:p w14:paraId="452DB602" w14:textId="085C059C"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14:paraId="05AC3DD3" w14:textId="7BFB8D81"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14:paraId="3BCC8BFD" w14:textId="3322E49F"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14:paraId="31233590" w14:textId="1B5D836A"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07B0632F" w:rsidR="0074029A" w:rsidRDefault="00D9382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necessary where the child is at immediate risk to the police or MASH; </w:t>
      </w:r>
    </w:p>
    <w:p w14:paraId="2FA2E8DE" w14:textId="272FE9E2" w:rsidR="004821F6" w:rsidRPr="00AD47B7" w:rsidRDefault="00D9382D" w:rsidP="000E69AC">
      <w:pPr>
        <w:pStyle w:val="ListParagraph"/>
        <w:numPr>
          <w:ilvl w:val="0"/>
          <w:numId w:val="6"/>
        </w:numPr>
        <w:rPr>
          <w:szCs w:val="20"/>
        </w:rPr>
      </w:pPr>
      <w:r w:rsidRPr="00AD47B7">
        <w:rPr>
          <w:szCs w:val="20"/>
        </w:rPr>
        <w:lastRenderedPageBreak/>
        <w:t>w</w:t>
      </w:r>
      <w:r w:rsidR="004821F6" w:rsidRPr="00AD47B7">
        <w:rPr>
          <w:szCs w:val="20"/>
        </w:rPr>
        <w:t>ill be aware of the Case Resolution protocol or the duty to report concerns if the DSL fails to do so without reasonable cause</w:t>
      </w:r>
      <w:r w:rsidRPr="00AD47B7">
        <w:rPr>
          <w:szCs w:val="20"/>
        </w:rPr>
        <w:t>;</w:t>
      </w:r>
    </w:p>
    <w:p w14:paraId="17CC65AB" w14:textId="21B3D664" w:rsidR="0074029A" w:rsidRPr="00AD47B7" w:rsidRDefault="00D9382D" w:rsidP="000E69AC">
      <w:pPr>
        <w:pStyle w:val="ListParagraph"/>
        <w:numPr>
          <w:ilvl w:val="0"/>
          <w:numId w:val="6"/>
        </w:numPr>
        <w:rPr>
          <w:szCs w:val="20"/>
        </w:rPr>
      </w:pPr>
      <w:r w:rsidRPr="00AD47B7">
        <w:rPr>
          <w:szCs w:val="20"/>
        </w:rPr>
        <w:t>a</w:t>
      </w:r>
      <w:r w:rsidR="0074029A" w:rsidRPr="00AD47B7">
        <w:rPr>
          <w:szCs w:val="20"/>
        </w:rPr>
        <w:t>re aware of the Early Help</w:t>
      </w:r>
      <w:r w:rsidR="00A33338" w:rsidRPr="00AD47B7">
        <w:rPr>
          <w:rStyle w:val="FootnoteReference"/>
          <w:szCs w:val="20"/>
        </w:rPr>
        <w:footnoteReference w:id="7"/>
      </w:r>
      <w:r w:rsidR="0074029A" w:rsidRPr="00AD47B7">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sidRPr="00AD47B7">
        <w:rPr>
          <w:szCs w:val="20"/>
        </w:rPr>
        <w:t xml:space="preserve">ofessional in Early Help cases; and </w:t>
      </w:r>
    </w:p>
    <w:p w14:paraId="1764FC82" w14:textId="50D44195" w:rsidR="0074029A" w:rsidRPr="00AD47B7" w:rsidRDefault="00D9382D" w:rsidP="000E69AC">
      <w:pPr>
        <w:pStyle w:val="ListParagraph"/>
        <w:numPr>
          <w:ilvl w:val="0"/>
          <w:numId w:val="6"/>
        </w:numPr>
        <w:rPr>
          <w:szCs w:val="20"/>
        </w:rPr>
      </w:pPr>
      <w:r w:rsidRPr="00AD47B7">
        <w:rPr>
          <w:szCs w:val="20"/>
        </w:rPr>
        <w:t>w</w:t>
      </w:r>
      <w:r w:rsidR="0074029A" w:rsidRPr="00AD47B7">
        <w:rPr>
          <w:szCs w:val="20"/>
        </w:rPr>
        <w:t>ill provide a safe environm</w:t>
      </w:r>
      <w:r w:rsidRPr="00AD47B7">
        <w:rPr>
          <w:szCs w:val="20"/>
        </w:rPr>
        <w:t>ent in which children can learn.</w:t>
      </w:r>
    </w:p>
    <w:p w14:paraId="1837C139" w14:textId="77777777" w:rsidR="0074029A" w:rsidRPr="00AD47B7" w:rsidRDefault="000C6952" w:rsidP="0074029A">
      <w:pPr>
        <w:rPr>
          <w:sz w:val="24"/>
          <w:szCs w:val="24"/>
        </w:rPr>
      </w:pPr>
      <w:r w:rsidRPr="00AD47B7">
        <w:rPr>
          <w:sz w:val="24"/>
          <w:szCs w:val="24"/>
        </w:rPr>
        <w:t>7.</w:t>
      </w:r>
      <w:r w:rsidRPr="00AD47B7">
        <w:rPr>
          <w:sz w:val="24"/>
          <w:szCs w:val="24"/>
        </w:rPr>
        <w:tab/>
      </w:r>
      <w:r w:rsidR="0074029A" w:rsidRPr="00AD47B7">
        <w:rPr>
          <w:sz w:val="24"/>
          <w:szCs w:val="24"/>
        </w:rPr>
        <w:t>Confidentiality</w:t>
      </w:r>
    </w:p>
    <w:p w14:paraId="2DFC71D0" w14:textId="0A0BAA3D" w:rsidR="0074029A" w:rsidRPr="00833951" w:rsidRDefault="00E34126" w:rsidP="000E69AC">
      <w:pPr>
        <w:pStyle w:val="ListParagraph"/>
        <w:numPr>
          <w:ilvl w:val="0"/>
          <w:numId w:val="7"/>
        </w:numPr>
        <w:rPr>
          <w:szCs w:val="20"/>
        </w:rPr>
      </w:pPr>
      <w:r w:rsidRPr="00AD47B7">
        <w:rPr>
          <w:szCs w:val="20"/>
        </w:rPr>
        <w:t>St David’s C of E Primary School</w:t>
      </w:r>
      <w:r w:rsidR="0074029A" w:rsidRPr="00AD47B7">
        <w:rPr>
          <w:szCs w:val="20"/>
        </w:rPr>
        <w:t xml:space="preserve"> recognises that in order to effectively meet a child’s needs, safeguard their welfare and protect them from harm the school must contribute to inter-agency working in line with Working Toge</w:t>
      </w:r>
      <w:r w:rsidR="00665EAD" w:rsidRPr="00AD47B7">
        <w:rPr>
          <w:szCs w:val="20"/>
        </w:rPr>
        <w:t xml:space="preserve">ther </w:t>
      </w:r>
      <w:r w:rsidR="00665EAD" w:rsidRPr="00833951">
        <w:rPr>
          <w:szCs w:val="20"/>
        </w:rPr>
        <w:t>to Safeguard Children (2018</w:t>
      </w:r>
      <w:r w:rsidR="0074029A" w:rsidRPr="00833951">
        <w:rPr>
          <w:szCs w:val="20"/>
        </w:rPr>
        <w:t xml:space="preserve">) and share information between professionals and agencies where there are concerns. </w:t>
      </w:r>
    </w:p>
    <w:p w14:paraId="48A704B0"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14:paraId="4A6BC2C2"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231B58C1" w14:textId="77777777" w:rsidR="0074029A" w:rsidRPr="00833951" w:rsidRDefault="0074029A" w:rsidP="000E69AC">
      <w:pPr>
        <w:pStyle w:val="ListParagraph"/>
        <w:numPr>
          <w:ilvl w:val="0"/>
          <w:numId w:val="7"/>
        </w:numPr>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6B28BA81" w14:textId="77777777" w:rsidR="0074029A" w:rsidRPr="00833951" w:rsidRDefault="0074029A" w:rsidP="000E69AC">
      <w:pPr>
        <w:pStyle w:val="ListParagraph"/>
        <w:numPr>
          <w:ilvl w:val="0"/>
          <w:numId w:val="7"/>
        </w:numPr>
        <w:rPr>
          <w:szCs w:val="20"/>
        </w:rPr>
      </w:pPr>
      <w:r w:rsidRPr="00833951">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833951">
        <w:rPr>
          <w:szCs w:val="20"/>
        </w:rPr>
        <w:t>contact the MASH consultation line</w:t>
      </w:r>
      <w:r w:rsidRPr="00833951">
        <w:rPr>
          <w:szCs w:val="20"/>
        </w:rP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77777777" w:rsidR="0074029A" w:rsidRDefault="0074029A" w:rsidP="000E69AC">
      <w:pPr>
        <w:pStyle w:val="ListParagraph"/>
        <w:numPr>
          <w:ilvl w:val="0"/>
          <w:numId w:val="8"/>
        </w:numPr>
        <w:rPr>
          <w:szCs w:val="20"/>
        </w:rPr>
      </w:pPr>
      <w:r w:rsidRPr="00833951">
        <w:rPr>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w:t>
      </w:r>
      <w:r w:rsidR="00F62A64">
        <w:rPr>
          <w:szCs w:val="20"/>
        </w:rPr>
        <w:t xml:space="preserve">  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0B0AFA34"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3F2D4DF8"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814FBF5"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1677C3">
      <w:pPr>
        <w:pStyle w:val="ListParagraph"/>
        <w:numPr>
          <w:ilvl w:val="1"/>
          <w:numId w:val="51"/>
        </w:numPr>
        <w:spacing w:after="0" w:line="240" w:lineRule="auto"/>
        <w:rPr>
          <w:szCs w:val="20"/>
        </w:rPr>
      </w:pPr>
      <w:r w:rsidRPr="00833951">
        <w:rPr>
          <w:szCs w:val="20"/>
        </w:rPr>
        <w:t>child missing from home or care</w:t>
      </w:r>
    </w:p>
    <w:p w14:paraId="34C936F3" w14:textId="77777777" w:rsidR="0074029A" w:rsidRPr="00833951" w:rsidRDefault="0074029A" w:rsidP="001677C3">
      <w:pPr>
        <w:pStyle w:val="ListParagraph"/>
        <w:numPr>
          <w:ilvl w:val="1"/>
          <w:numId w:val="51"/>
        </w:numPr>
        <w:spacing w:after="0" w:line="240" w:lineRule="auto"/>
        <w:rPr>
          <w:szCs w:val="20"/>
        </w:rPr>
      </w:pPr>
      <w:r w:rsidRPr="00833951">
        <w:rPr>
          <w:szCs w:val="20"/>
        </w:rPr>
        <w:t>child sexual exploitation (CS</w:t>
      </w:r>
      <w:r w:rsidR="00A91D31" w:rsidRPr="00833951">
        <w:rPr>
          <w:szCs w:val="20"/>
        </w:rPr>
        <w:t xml:space="preserve">E) </w:t>
      </w:r>
    </w:p>
    <w:p w14:paraId="264DD1A2" w14:textId="77777777" w:rsidR="0074029A" w:rsidRPr="00833951" w:rsidRDefault="0074029A" w:rsidP="001677C3">
      <w:pPr>
        <w:pStyle w:val="ListParagraph"/>
        <w:numPr>
          <w:ilvl w:val="1"/>
          <w:numId w:val="51"/>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1677C3">
      <w:pPr>
        <w:pStyle w:val="ListParagraph"/>
        <w:numPr>
          <w:ilvl w:val="1"/>
          <w:numId w:val="51"/>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drugs </w:t>
      </w:r>
    </w:p>
    <w:p w14:paraId="5F7F2993"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fabricated or induced illness </w:t>
      </w:r>
    </w:p>
    <w:p w14:paraId="2C6AE603" w14:textId="77777777" w:rsidR="0074029A" w:rsidRPr="00833951" w:rsidRDefault="0074029A" w:rsidP="001677C3">
      <w:pPr>
        <w:pStyle w:val="ListParagraph"/>
        <w:numPr>
          <w:ilvl w:val="1"/>
          <w:numId w:val="51"/>
        </w:numPr>
        <w:spacing w:after="0" w:line="240" w:lineRule="auto"/>
        <w:rPr>
          <w:szCs w:val="20"/>
        </w:rPr>
      </w:pPr>
      <w:r w:rsidRPr="00833951">
        <w:rPr>
          <w:szCs w:val="20"/>
        </w:rPr>
        <w:lastRenderedPageBreak/>
        <w:t xml:space="preserve">faith abuse </w:t>
      </w:r>
    </w:p>
    <w:p w14:paraId="1C06D35D" w14:textId="77777777" w:rsidR="000C6952" w:rsidRPr="00833951" w:rsidRDefault="0074029A" w:rsidP="001677C3">
      <w:pPr>
        <w:pStyle w:val="ListParagraph"/>
        <w:numPr>
          <w:ilvl w:val="1"/>
          <w:numId w:val="51"/>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1677C3">
      <w:pPr>
        <w:pStyle w:val="ListParagraph"/>
        <w:numPr>
          <w:ilvl w:val="1"/>
          <w:numId w:val="51"/>
        </w:numPr>
        <w:spacing w:after="0" w:line="240" w:lineRule="auto"/>
        <w:rPr>
          <w:szCs w:val="20"/>
        </w:rPr>
      </w:pPr>
      <w:r w:rsidRPr="00833951">
        <w:rPr>
          <w:szCs w:val="20"/>
        </w:rPr>
        <w:t>forced marriage</w:t>
      </w:r>
    </w:p>
    <w:p w14:paraId="62A260C8"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gangs and youth violence </w:t>
      </w:r>
    </w:p>
    <w:p w14:paraId="0A67CDC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mental health </w:t>
      </w:r>
    </w:p>
    <w:p w14:paraId="03E705CB"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private fostering </w:t>
      </w:r>
    </w:p>
    <w:p w14:paraId="50D5F9E3" w14:textId="77777777" w:rsidR="0074029A" w:rsidRPr="00833951" w:rsidRDefault="0074029A" w:rsidP="001677C3">
      <w:pPr>
        <w:pStyle w:val="ListParagraph"/>
        <w:numPr>
          <w:ilvl w:val="1"/>
          <w:numId w:val="51"/>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1677C3">
      <w:pPr>
        <w:pStyle w:val="ListParagraph"/>
        <w:numPr>
          <w:ilvl w:val="1"/>
          <w:numId w:val="51"/>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1677C3">
      <w:pPr>
        <w:pStyle w:val="ListParagraph"/>
        <w:numPr>
          <w:ilvl w:val="1"/>
          <w:numId w:val="51"/>
        </w:numPr>
        <w:spacing w:after="0" w:line="240" w:lineRule="auto"/>
        <w:rPr>
          <w:szCs w:val="20"/>
        </w:rPr>
      </w:pPr>
      <w:r w:rsidRPr="00833951">
        <w:rPr>
          <w:szCs w:val="20"/>
        </w:rPr>
        <w:t>trafficking</w:t>
      </w:r>
    </w:p>
    <w:p w14:paraId="0550E2D6" w14:textId="77777777" w:rsidR="0074029A" w:rsidRDefault="0074029A" w:rsidP="001677C3">
      <w:pPr>
        <w:pStyle w:val="ListParagraph"/>
        <w:numPr>
          <w:ilvl w:val="1"/>
          <w:numId w:val="51"/>
        </w:numPr>
        <w:spacing w:after="0" w:line="240" w:lineRule="auto"/>
        <w:rPr>
          <w:szCs w:val="20"/>
        </w:rPr>
      </w:pPr>
      <w:r w:rsidRPr="00833951">
        <w:rPr>
          <w:szCs w:val="20"/>
        </w:rPr>
        <w:t>peer on</w:t>
      </w:r>
      <w:r w:rsidR="00A91D31" w:rsidRPr="00833951">
        <w:rPr>
          <w:szCs w:val="20"/>
        </w:rPr>
        <w:t xml:space="preserve"> peer abuse</w:t>
      </w:r>
    </w:p>
    <w:p w14:paraId="0B1AECB5" w14:textId="77777777" w:rsidR="00542EF7" w:rsidRDefault="00542EF7" w:rsidP="001677C3">
      <w:pPr>
        <w:pStyle w:val="ListParagraph"/>
        <w:numPr>
          <w:ilvl w:val="1"/>
          <w:numId w:val="51"/>
        </w:numPr>
        <w:spacing w:after="0" w:line="240" w:lineRule="auto"/>
        <w:rPr>
          <w:szCs w:val="20"/>
        </w:rPr>
      </w:pPr>
      <w:r>
        <w:rPr>
          <w:szCs w:val="20"/>
        </w:rPr>
        <w:t>upskirting</w:t>
      </w:r>
    </w:p>
    <w:p w14:paraId="22F7A1BD" w14:textId="77777777" w:rsidR="00542EF7" w:rsidRPr="00833951" w:rsidRDefault="00542EF7" w:rsidP="001677C3">
      <w:pPr>
        <w:pStyle w:val="ListParagraph"/>
        <w:numPr>
          <w:ilvl w:val="1"/>
          <w:numId w:val="51"/>
        </w:numPr>
        <w:spacing w:after="0" w:line="240" w:lineRule="auto"/>
        <w:rPr>
          <w:szCs w:val="20"/>
        </w:rPr>
      </w:pPr>
      <w:r>
        <w:rPr>
          <w:szCs w:val="20"/>
        </w:rPr>
        <w:t>serious violence</w:t>
      </w:r>
    </w:p>
    <w:p w14:paraId="11049C2A" w14:textId="77777777" w:rsidR="000C6952" w:rsidRPr="00833951" w:rsidRDefault="000C6952" w:rsidP="000C6952">
      <w:pPr>
        <w:spacing w:after="0" w:line="240" w:lineRule="auto"/>
        <w:ind w:left="1080"/>
        <w:rPr>
          <w:szCs w:val="20"/>
        </w:rPr>
      </w:pPr>
    </w:p>
    <w:p w14:paraId="78E7BC30" w14:textId="77777777" w:rsidR="0074029A" w:rsidRPr="00833951" w:rsidRDefault="0074029A" w:rsidP="0074029A">
      <w:pPr>
        <w:rPr>
          <w:szCs w:val="20"/>
        </w:rPr>
      </w:pPr>
      <w:r w:rsidRPr="00833951">
        <w:rPr>
          <w:szCs w:val="20"/>
        </w:rPr>
        <w:t>Staff are aware that behaviours linked to drug taking, alcohol abuse, truanting and sexting put children in danger and that safeguarding issues can manifest themselves via peer on peer abuse.</w:t>
      </w:r>
    </w:p>
    <w:p w14:paraId="6D2B81D5"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77777777" w:rsidR="0074029A" w:rsidRPr="00833951" w:rsidRDefault="0074029A" w:rsidP="0074029A">
      <w:pPr>
        <w:rPr>
          <w:sz w:val="24"/>
          <w:szCs w:val="24"/>
        </w:rPr>
      </w:pPr>
      <w:r w:rsidRPr="00833951">
        <w:rPr>
          <w:sz w:val="24"/>
          <w:szCs w:val="24"/>
        </w:rPr>
        <w:t>If staff are concerned about a child’s welfare</w:t>
      </w:r>
    </w:p>
    <w:p w14:paraId="39825077" w14:textId="77777777" w:rsidR="0074029A" w:rsidRPr="00AD47B7" w:rsidRDefault="0074029A" w:rsidP="000E69AC">
      <w:pPr>
        <w:pStyle w:val="ListParagraph"/>
        <w:numPr>
          <w:ilvl w:val="0"/>
          <w:numId w:val="9"/>
        </w:numPr>
        <w:rPr>
          <w:szCs w:val="20"/>
        </w:rPr>
      </w:pPr>
      <w:r w:rsidRPr="00833951">
        <w:rPr>
          <w:szCs w:val="20"/>
        </w:rPr>
        <w:t xml:space="preserve">If staff notice any indicators of abuse/neglect or signs that a child may be experiencing a </w:t>
      </w:r>
      <w:r w:rsidRPr="00AD47B7">
        <w:rPr>
          <w:szCs w:val="20"/>
        </w:rPr>
        <w:t>safeguarding issue they should record these concerns on an Expression of concern Form [Schools may have their own version of this form] and pass it to the DSL</w:t>
      </w:r>
      <w:r w:rsidR="00485BF8" w:rsidRPr="00AD47B7">
        <w:rPr>
          <w:szCs w:val="20"/>
        </w:rPr>
        <w:t xml:space="preserve"> (or an electronic alert if the school uses child protection software)</w:t>
      </w:r>
      <w:r w:rsidRPr="00AD47B7">
        <w:rPr>
          <w:szCs w:val="20"/>
        </w:rPr>
        <w:t>. They may also discuss their concerns in person with the DSL but the details of the concern should be recorded in writing.</w:t>
      </w:r>
    </w:p>
    <w:p w14:paraId="5755A4EB" w14:textId="697368AE" w:rsidR="0074029A" w:rsidRPr="00AD47B7" w:rsidRDefault="0074029A" w:rsidP="000E69AC">
      <w:pPr>
        <w:pStyle w:val="ListParagraph"/>
        <w:numPr>
          <w:ilvl w:val="0"/>
          <w:numId w:val="9"/>
        </w:numPr>
        <w:rPr>
          <w:szCs w:val="20"/>
        </w:rPr>
      </w:pPr>
      <w:r w:rsidRPr="00AD47B7">
        <w:rPr>
          <w:szCs w:val="20"/>
        </w:rPr>
        <w:t xml:space="preserve">There will be occasions when staff may suspect that a pupil may be at risk, but have no ‘real’ evidence. The pupil’s behaviour may have changed, their artwork could be bizarre, </w:t>
      </w:r>
      <w:r w:rsidR="003D0B4F" w:rsidRPr="00AD47B7">
        <w:rPr>
          <w:szCs w:val="20"/>
        </w:rPr>
        <w:t>and they</w:t>
      </w:r>
      <w:r w:rsidRPr="00AD47B7">
        <w:rPr>
          <w:szCs w:val="20"/>
        </w:rPr>
        <w:t xml:space="preserve"> may write stories or poetry that reveal confusion or distress, or physical or inconclusive signs may have been noticed.</w:t>
      </w:r>
    </w:p>
    <w:p w14:paraId="0BA4B459" w14:textId="050D9AE0" w:rsidR="0074029A" w:rsidRPr="00AD47B7" w:rsidRDefault="00E34126" w:rsidP="000E69AC">
      <w:pPr>
        <w:pStyle w:val="ListParagraph"/>
        <w:numPr>
          <w:ilvl w:val="0"/>
          <w:numId w:val="9"/>
        </w:numPr>
        <w:rPr>
          <w:szCs w:val="20"/>
        </w:rPr>
      </w:pPr>
      <w:r w:rsidRPr="00AD47B7">
        <w:rPr>
          <w:szCs w:val="20"/>
        </w:rPr>
        <w:t>St David’s C of E Primary School</w:t>
      </w:r>
      <w:r w:rsidR="0074029A" w:rsidRPr="00AD47B7">
        <w:rPr>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AD47B7" w:rsidRDefault="0074029A" w:rsidP="000E69AC">
      <w:pPr>
        <w:pStyle w:val="ListParagraph"/>
        <w:numPr>
          <w:ilvl w:val="0"/>
          <w:numId w:val="9"/>
        </w:numPr>
        <w:rPr>
          <w:szCs w:val="20"/>
        </w:rPr>
      </w:pPr>
      <w:r w:rsidRPr="00AD47B7">
        <w:rPr>
          <w:szCs w:val="20"/>
        </w:rPr>
        <w:t>In these circumstances staff will try to give the child the opportunity to talk. It is fine for staff to ask the pupil if they are OK or if they can help in any way.</w:t>
      </w:r>
    </w:p>
    <w:p w14:paraId="5CECB02F" w14:textId="77777777" w:rsidR="0074029A" w:rsidRPr="00AD47B7" w:rsidRDefault="0074029A" w:rsidP="000E69AC">
      <w:pPr>
        <w:pStyle w:val="ListParagraph"/>
        <w:numPr>
          <w:ilvl w:val="0"/>
          <w:numId w:val="9"/>
        </w:numPr>
        <w:rPr>
          <w:szCs w:val="20"/>
        </w:rPr>
      </w:pPr>
      <w:r w:rsidRPr="00AD47B7">
        <w:rPr>
          <w:szCs w:val="20"/>
        </w:rPr>
        <w:t>Following an initial conversation with the pupil, if the member of staff remains concerned they should discuss their concerns with the DSL and put them in writing.</w:t>
      </w:r>
    </w:p>
    <w:p w14:paraId="7F2FEE9C" w14:textId="77777777" w:rsidR="0074029A" w:rsidRPr="00AD47B7" w:rsidRDefault="0074029A" w:rsidP="000E69AC">
      <w:pPr>
        <w:pStyle w:val="ListParagraph"/>
        <w:numPr>
          <w:ilvl w:val="0"/>
          <w:numId w:val="9"/>
        </w:numPr>
        <w:rPr>
          <w:szCs w:val="20"/>
        </w:rPr>
      </w:pPr>
      <w:r w:rsidRPr="00AD47B7">
        <w:rPr>
          <w:szCs w:val="20"/>
        </w:rPr>
        <w:t>If the pupil does begin to reveal that they are being harmed, staff should follow the advice below regarding a pupil making a disclosure.</w:t>
      </w:r>
    </w:p>
    <w:p w14:paraId="6CE1DA52" w14:textId="77777777" w:rsidR="0074029A" w:rsidRPr="00833951" w:rsidRDefault="0074029A" w:rsidP="0074029A">
      <w:pPr>
        <w:rPr>
          <w:sz w:val="24"/>
          <w:szCs w:val="24"/>
        </w:rPr>
      </w:pPr>
      <w:r w:rsidRPr="00833951">
        <w:rPr>
          <w:sz w:val="24"/>
          <w:szCs w:val="24"/>
        </w:rPr>
        <w:t>If a pupil discloses to a member of staff</w:t>
      </w:r>
    </w:p>
    <w:p w14:paraId="2F815B2D" w14:textId="77777777"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109389AB" w14:textId="3129ACBF" w:rsidR="0074029A" w:rsidRDefault="0074029A" w:rsidP="000E69AC">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26D4F3A7" w14:textId="77777777" w:rsidR="004D4285" w:rsidRPr="004D4285" w:rsidRDefault="004D4285" w:rsidP="004D4285">
      <w:pPr>
        <w:rPr>
          <w:szCs w:val="20"/>
        </w:rPr>
      </w:pPr>
    </w:p>
    <w:p w14:paraId="07152111" w14:textId="77777777" w:rsidR="0074029A" w:rsidRPr="00833951" w:rsidRDefault="0074029A" w:rsidP="0074029A">
      <w:pPr>
        <w:rPr>
          <w:sz w:val="24"/>
          <w:szCs w:val="24"/>
        </w:rPr>
      </w:pPr>
      <w:r w:rsidRPr="00833951">
        <w:rPr>
          <w:sz w:val="24"/>
          <w:szCs w:val="24"/>
        </w:rPr>
        <w:lastRenderedPageBreak/>
        <w:t>During their conversation with the pupil staff will;</w:t>
      </w:r>
    </w:p>
    <w:p w14:paraId="50A248A4" w14:textId="52BA83E9"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14:paraId="7CC98FA5" w14:textId="367E518E"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14:paraId="5B98A580" w14:textId="1D00EA74"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14:paraId="0A120362" w14:textId="7BEDB03F"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14:paraId="70187EF2" w14:textId="1FE1BF0A"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14:paraId="76CAFA87" w14:textId="412B8C93"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14:paraId="63FA0D8B" w14:textId="688DECFE"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14:paraId="0AE67B1F" w14:textId="014A9D84"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 who is being abused;</w:t>
      </w:r>
    </w:p>
    <w:p w14:paraId="470DFDC6" w14:textId="145E2758" w:rsidR="0074029A" w:rsidRPr="00833951" w:rsidRDefault="00D9382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14:paraId="7ECD6087" w14:textId="4E5B1E11"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14:paraId="27FD25D0"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14:paraId="35A05F53" w14:textId="77777777" w:rsidR="0074029A" w:rsidRPr="00833951" w:rsidRDefault="0074029A" w:rsidP="0074029A">
      <w:pPr>
        <w:rPr>
          <w:szCs w:val="20"/>
        </w:rPr>
      </w:pPr>
      <w:r w:rsidRPr="00833951">
        <w:rPr>
          <w:szCs w:val="20"/>
        </w:rPr>
        <w:t>The member of staff should write up their conversation as soon as possible on</w:t>
      </w:r>
      <w:r w:rsidR="00960F8E" w:rsidRPr="00833951">
        <w:rPr>
          <w:szCs w:val="20"/>
        </w:rPr>
        <w:t xml:space="preserve"> the Expression of Concern 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77777777"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14:paraId="31E48529" w14:textId="77777777"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MASH </w:t>
      </w:r>
      <w:r w:rsidR="00DC05B2">
        <w:rPr>
          <w:szCs w:val="20"/>
        </w:rPr>
        <w:t>e.g.</w:t>
      </w:r>
      <w:r w:rsidR="00DE5AF0">
        <w:rPr>
          <w:szCs w:val="20"/>
        </w:rPr>
        <w:t xml:space="preserve"> familial sexual abuse.</w:t>
      </w:r>
    </w:p>
    <w:p w14:paraId="26D54C24" w14:textId="1C71D630"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14:paraId="5FD6B72D" w14:textId="77777777" w:rsidR="0074029A" w:rsidRPr="00833951" w:rsidRDefault="0074029A" w:rsidP="0074029A">
      <w:pPr>
        <w:rPr>
          <w:sz w:val="24"/>
          <w:szCs w:val="24"/>
        </w:rPr>
      </w:pPr>
      <w:r w:rsidRPr="00833951">
        <w:rPr>
          <w:sz w:val="24"/>
          <w:szCs w:val="24"/>
        </w:rPr>
        <w:t>Making a referral</w:t>
      </w:r>
    </w:p>
    <w:p w14:paraId="4B3E18BB" w14:textId="74882930"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MASH </w:t>
      </w:r>
      <w:r w:rsidRPr="00833951">
        <w:rPr>
          <w:szCs w:val="20"/>
        </w:rPr>
        <w:t xml:space="preserve">or other support is appropriate in accordance with </w:t>
      </w:r>
      <w:r w:rsidR="00B40074" w:rsidRPr="003D0B4F">
        <w:rPr>
          <w:szCs w:val="20"/>
        </w:rPr>
        <w:t>Devon Children and Families Partnership</w:t>
      </w:r>
      <w:r w:rsidRPr="003D0B4F">
        <w:rPr>
          <w:szCs w:val="20"/>
        </w:rPr>
        <w:t xml:space="preserve"> Threshold Tool</w:t>
      </w:r>
      <w:r w:rsidR="00F31AB1" w:rsidRPr="003D0B4F">
        <w:rPr>
          <w:rStyle w:val="FootnoteReference"/>
          <w:szCs w:val="20"/>
        </w:rPr>
        <w:footnoteReference w:id="9"/>
      </w:r>
      <w:r w:rsidR="00D9382D" w:rsidRPr="003D0B4F">
        <w:rPr>
          <w:szCs w:val="20"/>
        </w:rPr>
        <w:t>.</w:t>
      </w:r>
    </w:p>
    <w:p w14:paraId="2847A08A" w14:textId="6C82740E"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eeded</w:t>
      </w:r>
      <w:r w:rsidR="002E0009">
        <w:rPr>
          <w:szCs w:val="20"/>
        </w:rPr>
        <w:t>,</w:t>
      </w:r>
      <w:r w:rsidR="00E646F9" w:rsidRPr="003D0B4F">
        <w:rPr>
          <w:szCs w:val="20"/>
        </w:rPr>
        <w:t xml:space="preserve"> then the DSL should make this rapidly and systems in place to enable this to happen</w:t>
      </w:r>
      <w:r w:rsidRPr="003D0B4F">
        <w:rPr>
          <w:szCs w:val="20"/>
        </w:rPr>
        <w:t>. However, anyone can make a referral and if for any reason a staff member thinks a referral is appropriate and one hasn’t been made they can and should consider making a referral themselves.</w:t>
      </w:r>
    </w:p>
    <w:p w14:paraId="5EE6A978"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52004A8B" w14:textId="77777777" w:rsidR="0074029A" w:rsidRPr="00833951" w:rsidRDefault="0074029A" w:rsidP="000E69AC">
      <w:pPr>
        <w:pStyle w:val="ListParagraph"/>
        <w:numPr>
          <w:ilvl w:val="0"/>
          <w:numId w:val="12"/>
        </w:numPr>
        <w:rPr>
          <w:szCs w:val="20"/>
        </w:rPr>
      </w:pPr>
      <w:r w:rsidRPr="00833951">
        <w:rPr>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833951" w:rsidRDefault="0074029A" w:rsidP="000E69AC">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77777777"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7777777" w:rsidR="0074029A" w:rsidRPr="00AD47B7" w:rsidRDefault="0002212B" w:rsidP="0074029A">
      <w:pPr>
        <w:rPr>
          <w:sz w:val="24"/>
          <w:szCs w:val="24"/>
        </w:rPr>
      </w:pPr>
      <w:r w:rsidRPr="00833951">
        <w:rPr>
          <w:sz w:val="24"/>
          <w:szCs w:val="24"/>
        </w:rPr>
        <w:t>9</w:t>
      </w:r>
      <w:r w:rsidRPr="00AD47B7">
        <w:rPr>
          <w:sz w:val="24"/>
          <w:szCs w:val="24"/>
        </w:rPr>
        <w:t>.</w:t>
      </w:r>
      <w:r w:rsidRPr="00AD47B7">
        <w:rPr>
          <w:sz w:val="24"/>
          <w:szCs w:val="24"/>
        </w:rPr>
        <w:tab/>
      </w:r>
      <w:r w:rsidR="0074029A" w:rsidRPr="00AD47B7">
        <w:rPr>
          <w:sz w:val="24"/>
          <w:szCs w:val="24"/>
        </w:rPr>
        <w:t>Children who are particularly vulnerable</w:t>
      </w:r>
    </w:p>
    <w:p w14:paraId="2EA773FB" w14:textId="403DA8D6" w:rsidR="0074029A" w:rsidRPr="00833951" w:rsidRDefault="00E34126" w:rsidP="0074029A">
      <w:pPr>
        <w:rPr>
          <w:szCs w:val="20"/>
        </w:rPr>
      </w:pPr>
      <w:r w:rsidRPr="00AD47B7">
        <w:rPr>
          <w:szCs w:val="20"/>
        </w:rPr>
        <w:t>St David’s C of E Primary School</w:t>
      </w:r>
      <w:r w:rsidR="0074029A" w:rsidRPr="00AD47B7">
        <w:rPr>
          <w:szCs w:val="20"/>
        </w:rPr>
        <w:t xml:space="preserve"> recognises that some children are more vulnerable to abuse and neglect and that additional barriers exist when </w:t>
      </w:r>
      <w:r w:rsidR="0074029A" w:rsidRPr="00833951">
        <w:rPr>
          <w:szCs w:val="20"/>
        </w:rPr>
        <w:t xml:space="preserve">recognising abuse for some children. </w:t>
      </w:r>
    </w:p>
    <w:p w14:paraId="69192AC4" w14:textId="77777777"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77777777"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33759D9C"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422C25C4"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32B19D9B"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62F80F22" w14:textId="77777777" w:rsidR="00D94CA7" w:rsidRPr="00833951" w:rsidRDefault="00D94CA7" w:rsidP="00A9645F">
      <w:pPr>
        <w:pStyle w:val="ListParagraph"/>
        <w:numPr>
          <w:ilvl w:val="0"/>
          <w:numId w:val="11"/>
        </w:numPr>
        <w:rPr>
          <w:szCs w:val="20"/>
        </w:rPr>
      </w:pPr>
      <w:r w:rsidRPr="00833951">
        <w:rPr>
          <w:szCs w:val="20"/>
        </w:rPr>
        <w:t>is a young carer;</w:t>
      </w:r>
    </w:p>
    <w:p w14:paraId="616984A9"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8132428" w14:textId="77777777"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14:paraId="015EE76E"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30E112B8" w14:textId="2D3B1C9E"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72526F92"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5F8F3703"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143E5B6A" w14:textId="77777777" w:rsidR="00D94CA7" w:rsidRPr="00833951" w:rsidRDefault="00D94CA7" w:rsidP="00A9645F">
      <w:pPr>
        <w:pStyle w:val="ListParagraph"/>
        <w:numPr>
          <w:ilvl w:val="0"/>
          <w:numId w:val="11"/>
        </w:numPr>
        <w:rPr>
          <w:szCs w:val="20"/>
        </w:rPr>
      </w:pPr>
      <w:r w:rsidRPr="00833951">
        <w:rPr>
          <w:szCs w:val="20"/>
        </w:rPr>
        <w:t>is at risk of being radicalised or exploited;</w:t>
      </w:r>
    </w:p>
    <w:p w14:paraId="3745A582" w14:textId="77777777" w:rsidR="002350D1" w:rsidRDefault="00DE5AF0" w:rsidP="00A9645F">
      <w:pPr>
        <w:pStyle w:val="ListParagraph"/>
        <w:numPr>
          <w:ilvl w:val="0"/>
          <w:numId w:val="11"/>
        </w:numPr>
        <w:rPr>
          <w:szCs w:val="20"/>
        </w:rPr>
      </w:pPr>
      <w:r>
        <w:rPr>
          <w:szCs w:val="20"/>
        </w:rPr>
        <w:t>is a privately fostered child;</w:t>
      </w:r>
    </w:p>
    <w:p w14:paraId="05EB4851" w14:textId="31315DC8" w:rsidR="00DE5AF0" w:rsidRDefault="00DE5AF0" w:rsidP="00A9645F">
      <w:pPr>
        <w:pStyle w:val="ListParagraph"/>
        <w:numPr>
          <w:ilvl w:val="0"/>
          <w:numId w:val="11"/>
        </w:numPr>
        <w:rPr>
          <w:szCs w:val="20"/>
        </w:rPr>
      </w:pPr>
      <w:r>
        <w:rPr>
          <w:szCs w:val="20"/>
        </w:rPr>
        <w:t>has an imprisoned parent</w:t>
      </w:r>
      <w:r w:rsidR="00D9382D">
        <w:rPr>
          <w:szCs w:val="20"/>
        </w:rPr>
        <w:t>;</w:t>
      </w:r>
    </w:p>
    <w:p w14:paraId="2E4207F8" w14:textId="72498010" w:rsidR="005565D6" w:rsidRPr="00951057" w:rsidRDefault="005565D6" w:rsidP="00A9645F">
      <w:pPr>
        <w:pStyle w:val="ListParagraph"/>
        <w:numPr>
          <w:ilvl w:val="0"/>
          <w:numId w:val="11"/>
        </w:numPr>
        <w:rPr>
          <w:szCs w:val="20"/>
        </w:rPr>
      </w:pPr>
      <w:r w:rsidRPr="00951057">
        <w:rPr>
          <w:szCs w:val="20"/>
        </w:rPr>
        <w:t>is experiencing mental health, wellbeing difficulties</w:t>
      </w:r>
      <w:r w:rsidR="00D9382D" w:rsidRPr="00951057">
        <w:rPr>
          <w:szCs w:val="20"/>
        </w:rPr>
        <w:t>.</w:t>
      </w:r>
    </w:p>
    <w:p w14:paraId="363885F1" w14:textId="6F391F18" w:rsidR="00A9645F" w:rsidRDefault="00A9645F" w:rsidP="00A9645F">
      <w:pPr>
        <w:spacing w:after="0" w:line="240" w:lineRule="auto"/>
        <w:ind w:left="720"/>
        <w:rPr>
          <w:szCs w:val="20"/>
        </w:rPr>
      </w:pPr>
    </w:p>
    <w:p w14:paraId="31774804" w14:textId="5C1BF5EB" w:rsidR="0074029A" w:rsidRPr="00833951" w:rsidRDefault="0074029A" w:rsidP="0074029A">
      <w:pPr>
        <w:rPr>
          <w:sz w:val="24"/>
          <w:szCs w:val="24"/>
        </w:rPr>
      </w:pPr>
      <w:r w:rsidRPr="00833951">
        <w:rPr>
          <w:sz w:val="24"/>
          <w:szCs w:val="24"/>
        </w:rPr>
        <w:lastRenderedPageBreak/>
        <w:t>10.</w:t>
      </w:r>
      <w:r w:rsidRPr="00833951">
        <w:rPr>
          <w:sz w:val="24"/>
          <w:szCs w:val="24"/>
        </w:rPr>
        <w:tab/>
        <w:t>Anti-Bullying/Cyberbullying</w:t>
      </w:r>
    </w:p>
    <w:p w14:paraId="481296A5" w14:textId="77777777"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0C2A25F1" w14:textId="671DC56F" w:rsidR="0074029A" w:rsidRPr="00833951" w:rsidRDefault="0074029A" w:rsidP="0074029A">
      <w:pPr>
        <w:rPr>
          <w:szCs w:val="20"/>
        </w:rPr>
      </w:pPr>
      <w:r w:rsidRPr="00833951">
        <w:rPr>
          <w:szCs w:val="20"/>
        </w:rPr>
        <w:t>If the bullying is particularly serious, or the anti-bullying procedures a</w:t>
      </w:r>
      <w:r w:rsidR="00585354">
        <w:rPr>
          <w:szCs w:val="20"/>
        </w:rPr>
        <w:t>re seen to be ineffective, the H</w:t>
      </w:r>
      <w:r w:rsidRPr="00833951">
        <w:rPr>
          <w:szCs w:val="20"/>
        </w:rPr>
        <w:t>eadteacher and the DSL will consider implementing child protection procedures.</w:t>
      </w:r>
    </w:p>
    <w:p w14:paraId="47FE348A" w14:textId="77777777" w:rsidR="0074029A" w:rsidRPr="00833951" w:rsidRDefault="0074029A" w:rsidP="0074029A">
      <w:pPr>
        <w:rPr>
          <w:szCs w:val="20"/>
        </w:rPr>
      </w:pPr>
      <w:r w:rsidRPr="00833951">
        <w:rPr>
          <w:szCs w:val="20"/>
        </w:rPr>
        <w:t>The subject of bullying is addressed at regular intervals in PHSE education.</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77777777"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A607816" w14:textId="07474EF0" w:rsidR="0074029A" w:rsidRPr="00833951" w:rsidRDefault="0074029A" w:rsidP="0074029A">
      <w:pPr>
        <w:rPr>
          <w:szCs w:val="20"/>
        </w:rPr>
      </w:pPr>
      <w:r w:rsidRPr="00833951">
        <w:rPr>
          <w:szCs w:val="20"/>
        </w:rPr>
        <w:t>Extremism is defined as ‘as ‘vocal or active opposition to fundamental British values, including democracy, the rule of law, individual liberty and mutual respect and tolerance of different faiths and beliefs’. We also include in our definition of extremism</w:t>
      </w:r>
      <w:r w:rsidR="002E0009">
        <w:rPr>
          <w:szCs w:val="20"/>
        </w:rPr>
        <w:t>,</w:t>
      </w:r>
      <w:r w:rsidRPr="00833951">
        <w:rPr>
          <w:szCs w:val="20"/>
        </w:rPr>
        <w:t xml:space="preserve"> calls for the death of members of our armed forces, whether in this country or overseas.  </w:t>
      </w:r>
    </w:p>
    <w:p w14:paraId="11EBC939"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1D935265" w14:textId="707187B3" w:rsidR="0074029A" w:rsidRPr="00AD47B7" w:rsidRDefault="00E34126" w:rsidP="0074029A">
      <w:pPr>
        <w:rPr>
          <w:szCs w:val="20"/>
        </w:rPr>
      </w:pPr>
      <w:r w:rsidRPr="00AD47B7">
        <w:rPr>
          <w:szCs w:val="20"/>
        </w:rPr>
        <w:t>St David’s C of E Primary School</w:t>
      </w:r>
      <w:r w:rsidR="0074029A" w:rsidRPr="00AD47B7">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AD47B7">
        <w:rPr>
          <w:rStyle w:val="FootnoteReference"/>
          <w:szCs w:val="20"/>
        </w:rPr>
        <w:footnoteReference w:id="10"/>
      </w:r>
      <w:r w:rsidR="0074029A" w:rsidRPr="00AD47B7">
        <w:rPr>
          <w:szCs w:val="20"/>
        </w:rPr>
        <w:t>.</w:t>
      </w:r>
    </w:p>
    <w:p w14:paraId="37CCB97E" w14:textId="30D63B69" w:rsidR="0074029A" w:rsidRPr="00AD47B7" w:rsidRDefault="00E34126" w:rsidP="0074029A">
      <w:pPr>
        <w:rPr>
          <w:szCs w:val="20"/>
        </w:rPr>
      </w:pPr>
      <w:r w:rsidRPr="00AD47B7">
        <w:rPr>
          <w:szCs w:val="20"/>
        </w:rPr>
        <w:t>St David’s C of E Primary School</w:t>
      </w:r>
      <w:r w:rsidR="0074029A" w:rsidRPr="00AD47B7">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77777777" w:rsidR="0074029A" w:rsidRPr="00833951" w:rsidRDefault="0074029A" w:rsidP="0074029A">
      <w:pPr>
        <w:rPr>
          <w:szCs w:val="20"/>
        </w:rPr>
      </w:pPr>
      <w:r w:rsidRPr="00AD47B7">
        <w:rPr>
          <w:szCs w:val="20"/>
        </w:rPr>
        <w:t xml:space="preserve">School staff receive training to </w:t>
      </w:r>
      <w:r w:rsidRPr="00833951">
        <w:rPr>
          <w:szCs w:val="20"/>
        </w:rPr>
        <w:t>help identify early signs of radicalisation and extremism. Indicators of vulnerability to radicalisation are in detailed in Appendix 6.</w:t>
      </w:r>
    </w:p>
    <w:p w14:paraId="27CADCAE" w14:textId="1B2511B6" w:rsidR="0074029A" w:rsidRPr="00833951" w:rsidRDefault="0074029A" w:rsidP="007402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14:paraId="2C80D8FA" w14:textId="591A4612" w:rsidR="0074029A" w:rsidRPr="00833951" w:rsidRDefault="00585354" w:rsidP="0074029A">
      <w:pPr>
        <w:rPr>
          <w:szCs w:val="20"/>
        </w:rPr>
      </w:pPr>
      <w:r>
        <w:rPr>
          <w:szCs w:val="20"/>
        </w:rPr>
        <w:t>The school governors, the Headt</w:t>
      </w:r>
      <w:r w:rsidR="0074029A" w:rsidRPr="00833951">
        <w:rPr>
          <w:szCs w:val="20"/>
        </w:rPr>
        <w:t xml:space="preserve">eacher and the Designated Safeguarding Lead (DSL) will assess the level of risk within the school and put actions in place to reduce that risk.  Risk assessment may include, the use </w:t>
      </w:r>
      <w:r w:rsidR="0074029A" w:rsidRPr="00833951">
        <w:rPr>
          <w:szCs w:val="20"/>
        </w:rPr>
        <w:lastRenderedPageBreak/>
        <w:t xml:space="preserve">of school premises by external agencies, anti-bullying policy and other issues specific to the school’s profile, community and philosophy. </w:t>
      </w:r>
    </w:p>
    <w:p w14:paraId="6610B986" w14:textId="77777777" w:rsidR="0074029A" w:rsidRPr="00833951" w:rsidRDefault="0074029A" w:rsidP="0074029A">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833951">
        <w:rPr>
          <w:szCs w:val="20"/>
        </w:rPr>
        <w:t xml:space="preserve"> &amp; Cornwall</w:t>
      </w:r>
      <w:r w:rsidRPr="0083395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10F64850"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14:paraId="2658E5F2" w14:textId="77777777"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77777777"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4048DBA9" w14:textId="7F70A748" w:rsidR="00DD2409" w:rsidRPr="00DD2409"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w:t>
      </w:r>
      <w:r w:rsidR="001C66AB">
        <w:rPr>
          <w:sz w:val="20"/>
          <w:szCs w:val="20"/>
        </w:rPr>
        <w:t>females</w:t>
      </w:r>
      <w:r>
        <w:rPr>
          <w:sz w:val="20"/>
          <w:szCs w:val="20"/>
        </w:rPr>
        <w:t>, and children or adults.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More </w:t>
      </w:r>
      <w:r w:rsidR="001C66AB">
        <w:rPr>
          <w:sz w:val="20"/>
          <w:szCs w:val="20"/>
        </w:rPr>
        <w:t>definitions and indicators are included in Appendix 3.</w:t>
      </w:r>
    </w:p>
    <w:p w14:paraId="56C92B01" w14:textId="77777777" w:rsidR="00DD2409" w:rsidRDefault="00DD2409" w:rsidP="00DD2409">
      <w:pPr>
        <w:pStyle w:val="Default"/>
      </w:pPr>
    </w:p>
    <w:p w14:paraId="485B3B8C" w14:textId="38EEEF4C" w:rsidR="0074029A" w:rsidRPr="00AD47B7" w:rsidRDefault="0074029A" w:rsidP="0074029A">
      <w:pPr>
        <w:rPr>
          <w:szCs w:val="20"/>
        </w:rPr>
      </w:pPr>
      <w:r w:rsidRPr="00AD47B7">
        <w:rPr>
          <w:szCs w:val="20"/>
        </w:rPr>
        <w:t>Any concerns that a child is being or is at risk of being sexually</w:t>
      </w:r>
      <w:r w:rsidR="001C66AB" w:rsidRPr="00AD47B7">
        <w:rPr>
          <w:szCs w:val="20"/>
        </w:rPr>
        <w:t xml:space="preserve"> or criminally</w:t>
      </w:r>
      <w:r w:rsidRPr="00AD47B7">
        <w:rPr>
          <w:szCs w:val="20"/>
        </w:rPr>
        <w:t xml:space="preserve"> exploited should be passed without delay to the DSL. </w:t>
      </w:r>
      <w:r w:rsidR="00E34126" w:rsidRPr="00AD47B7">
        <w:rPr>
          <w:szCs w:val="20"/>
        </w:rPr>
        <w:t>St David’s C of E Primary School</w:t>
      </w:r>
      <w:r w:rsidRPr="00AD47B7">
        <w:rPr>
          <w:szCs w:val="20"/>
        </w:rPr>
        <w:t xml:space="preserve"> is aware there is a clear link between regu</w:t>
      </w:r>
      <w:r w:rsidR="001C66AB" w:rsidRPr="00AD47B7">
        <w:rPr>
          <w:szCs w:val="20"/>
        </w:rPr>
        <w:t>lar school absence/truanting,</w:t>
      </w:r>
      <w:r w:rsidRPr="00AD47B7">
        <w:rPr>
          <w:szCs w:val="20"/>
        </w:rPr>
        <w:t xml:space="preserve"> CSE</w:t>
      </w:r>
      <w:r w:rsidR="001C66AB" w:rsidRPr="00AD47B7">
        <w:rPr>
          <w:szCs w:val="20"/>
        </w:rPr>
        <w:t xml:space="preserve"> and CCE</w:t>
      </w:r>
      <w:r w:rsidRPr="00AD47B7">
        <w:rPr>
          <w:szCs w:val="20"/>
        </w:rPr>
        <w:t>. Staff should consider a child to be at potential CSE</w:t>
      </w:r>
      <w:r w:rsidR="001C66AB" w:rsidRPr="00AD47B7">
        <w:rPr>
          <w:szCs w:val="20"/>
        </w:rPr>
        <w:t>/CCE</w:t>
      </w:r>
      <w:r w:rsidRPr="00AD47B7">
        <w:rPr>
          <w:szCs w:val="20"/>
        </w:rPr>
        <w:t xml:space="preserve"> risk in the case of regular school absence/truanting and make reasonable enquiries with the child and parents to assess this risk.</w:t>
      </w:r>
    </w:p>
    <w:p w14:paraId="6F084F29" w14:textId="729DB16E" w:rsidR="0074029A" w:rsidRPr="00AD47B7" w:rsidRDefault="0074029A" w:rsidP="0074029A">
      <w:pPr>
        <w:rPr>
          <w:szCs w:val="20"/>
        </w:rPr>
      </w:pPr>
      <w:r w:rsidRPr="00833951">
        <w:rPr>
          <w:szCs w:val="20"/>
        </w:rPr>
        <w:t xml:space="preserve">The DSL will use the </w:t>
      </w:r>
      <w:r w:rsidR="00B40074" w:rsidRPr="00833951">
        <w:rPr>
          <w:szCs w:val="20"/>
        </w:rPr>
        <w:t>Devon Children and Families Partnership</w:t>
      </w:r>
      <w:r w:rsidRPr="00833951">
        <w:rPr>
          <w:szCs w:val="20"/>
        </w:rPr>
        <w:t xml:space="preserve"> </w:t>
      </w:r>
      <w:r w:rsidR="00794575">
        <w:rPr>
          <w:szCs w:val="20"/>
        </w:rPr>
        <w:t>Adolescent</w:t>
      </w:r>
      <w:r w:rsidR="001C66AB">
        <w:rPr>
          <w:szCs w:val="20"/>
        </w:rPr>
        <w:t xml:space="preserve"> Safety Framework </w:t>
      </w:r>
      <w:r w:rsidR="00794575">
        <w:rPr>
          <w:szCs w:val="20"/>
        </w:rPr>
        <w:t xml:space="preserve">Safer Me </w:t>
      </w:r>
      <w:r w:rsidR="001C66AB">
        <w:rPr>
          <w:szCs w:val="20"/>
        </w:rPr>
        <w:t>Assessment</w:t>
      </w:r>
      <w:r w:rsidR="002D46AB" w:rsidRPr="00833951">
        <w:rPr>
          <w:rStyle w:val="FootnoteReference"/>
          <w:szCs w:val="20"/>
        </w:rPr>
        <w:footnoteReference w:id="12"/>
      </w:r>
      <w:r w:rsidRPr="00833951">
        <w:rPr>
          <w:szCs w:val="20"/>
        </w:rPr>
        <w:t xml:space="preserve">  on all occasions when there is a concern that a child is being or is at risk of being sexually</w:t>
      </w:r>
      <w:r w:rsidR="001C66AB">
        <w:rPr>
          <w:szCs w:val="20"/>
        </w:rPr>
        <w:t xml:space="preserve"> or criminally</w:t>
      </w:r>
      <w:r w:rsidRPr="00833951">
        <w:rPr>
          <w:szCs w:val="20"/>
        </w:rPr>
        <w:t xml:space="preserve"> exploited or where indicators have been observed that are consistent with a child who is being or who is at risk of being sexually</w:t>
      </w:r>
      <w:r w:rsidR="00794575">
        <w:rPr>
          <w:szCs w:val="20"/>
        </w:rPr>
        <w:t xml:space="preserve"> or criminally</w:t>
      </w:r>
      <w:r w:rsidRPr="00833951">
        <w:rPr>
          <w:szCs w:val="20"/>
        </w:rPr>
        <w:t xml:space="preserve"> exploited.</w:t>
      </w:r>
      <w:r w:rsidR="00DC0ADA">
        <w:rPr>
          <w:szCs w:val="20"/>
        </w:rPr>
        <w:t xml:space="preserve">  The Safer Me Assessment will indicate to the DSL </w:t>
      </w:r>
      <w:r w:rsidR="00DC0ADA" w:rsidRPr="00AD47B7">
        <w:rPr>
          <w:szCs w:val="20"/>
        </w:rPr>
        <w:lastRenderedPageBreak/>
        <w:t>whether a Safer Me Early Help approach or referral to the Exploitation Hub is required.  If the DSL is in any doubt they will contact MASH consultation.</w:t>
      </w:r>
    </w:p>
    <w:p w14:paraId="2CD1C7EA" w14:textId="51AE567D" w:rsidR="0074029A" w:rsidRPr="00AD47B7" w:rsidRDefault="00794575" w:rsidP="0074029A">
      <w:pPr>
        <w:rPr>
          <w:szCs w:val="20"/>
        </w:rPr>
      </w:pPr>
      <w:r w:rsidRPr="00AD47B7">
        <w:rPr>
          <w:szCs w:val="20"/>
        </w:rPr>
        <w:t>In all cases if the assessment</w:t>
      </w:r>
      <w:r w:rsidR="0074029A" w:rsidRPr="00AD47B7">
        <w:rPr>
          <w:szCs w:val="20"/>
        </w:rPr>
        <w:t xml:space="preserve"> identified any level of concern the DSL</w:t>
      </w:r>
      <w:r w:rsidR="00542EF7" w:rsidRPr="00AD47B7">
        <w:rPr>
          <w:szCs w:val="20"/>
        </w:rPr>
        <w:t xml:space="preserve"> should contact their local MAC</w:t>
      </w:r>
      <w:r w:rsidR="0074029A" w:rsidRPr="00AD47B7">
        <w:rPr>
          <w:szCs w:val="20"/>
        </w:rPr>
        <w:t>E</w:t>
      </w:r>
      <w:r w:rsidRPr="00AD47B7">
        <w:rPr>
          <w:rStyle w:val="FootnoteReference"/>
          <w:szCs w:val="20"/>
        </w:rPr>
        <w:footnoteReference w:id="13"/>
      </w:r>
      <w:r w:rsidR="00DE5AF0" w:rsidRPr="00AD47B7">
        <w:rPr>
          <w:szCs w:val="20"/>
        </w:rPr>
        <w:t xml:space="preserve"> (Missing &amp; Child Exploitation)</w:t>
      </w:r>
      <w:r w:rsidR="0074029A" w:rsidRPr="00AD47B7">
        <w:rPr>
          <w:szCs w:val="20"/>
        </w:rPr>
        <w:t xml:space="preserve"> and email the completed </w:t>
      </w:r>
      <w:r w:rsidRPr="00AD47B7">
        <w:rPr>
          <w:szCs w:val="20"/>
        </w:rPr>
        <w:t xml:space="preserve">Safer Me assessment </w:t>
      </w:r>
      <w:r w:rsidR="0074029A" w:rsidRPr="00AD47B7">
        <w:rPr>
          <w:szCs w:val="20"/>
        </w:rPr>
        <w:t>along with a MASH enquiry form.   If a child is in immediate danger the police should be called on 999.</w:t>
      </w:r>
      <w:r w:rsidRPr="00AD47B7">
        <w:rPr>
          <w:szCs w:val="20"/>
        </w:rPr>
        <w:t xml:space="preserve">   </w:t>
      </w:r>
    </w:p>
    <w:p w14:paraId="06EF24C4" w14:textId="773D7AFD" w:rsidR="0074029A" w:rsidRPr="00AD47B7" w:rsidRDefault="00E34126" w:rsidP="0074029A">
      <w:pPr>
        <w:rPr>
          <w:szCs w:val="20"/>
        </w:rPr>
      </w:pPr>
      <w:r w:rsidRPr="00AD47B7">
        <w:rPr>
          <w:szCs w:val="20"/>
        </w:rPr>
        <w:t>St David’s C of E Primary School</w:t>
      </w:r>
      <w:r w:rsidR="0074029A" w:rsidRPr="00AD47B7">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1F6234FE" w14:textId="135559B4" w:rsidR="0074029A" w:rsidRPr="00AD47B7" w:rsidRDefault="00E34126" w:rsidP="0074029A">
      <w:pPr>
        <w:rPr>
          <w:szCs w:val="20"/>
        </w:rPr>
      </w:pPr>
      <w:r w:rsidRPr="00AD47B7">
        <w:rPr>
          <w:szCs w:val="20"/>
        </w:rPr>
        <w:t>St David’s C of E Primary School</w:t>
      </w:r>
      <w:r w:rsidR="0074029A" w:rsidRPr="00AD47B7">
        <w:rPr>
          <w:szCs w:val="20"/>
        </w:rPr>
        <w:t xml:space="preserve"> includes the risks of sexual</w:t>
      </w:r>
      <w:r w:rsidR="00794575" w:rsidRPr="00AD47B7">
        <w:rPr>
          <w:szCs w:val="20"/>
        </w:rPr>
        <w:t xml:space="preserve"> and criminal</w:t>
      </w:r>
      <w:r w:rsidR="0074029A" w:rsidRPr="00AD47B7">
        <w:rPr>
          <w:szCs w:val="20"/>
        </w:rPr>
        <w:t xml:space="preserve"> exploitation in the PHSE and SRE curriculum. Pupils will be informed of the grooming process and how to protect themselves from people who may potentially be intent on causing harm.  They will be supported in terms of recognising and assessing risk in relation to CSE</w:t>
      </w:r>
      <w:r w:rsidR="00794575" w:rsidRPr="00AD47B7">
        <w:rPr>
          <w:szCs w:val="20"/>
        </w:rPr>
        <w:t>/CCE</w:t>
      </w:r>
      <w:r w:rsidR="0074029A" w:rsidRPr="00AD47B7">
        <w:rPr>
          <w:szCs w:val="20"/>
        </w:rPr>
        <w:t xml:space="preserve">, including online, and knowing how and where to get help. </w:t>
      </w:r>
    </w:p>
    <w:p w14:paraId="1597BA2F" w14:textId="77777777" w:rsidR="0074029A" w:rsidRPr="00AD47B7" w:rsidRDefault="0074029A" w:rsidP="0074029A">
      <w:pPr>
        <w:rPr>
          <w:sz w:val="24"/>
          <w:szCs w:val="24"/>
        </w:rPr>
      </w:pPr>
      <w:r w:rsidRPr="00AD47B7">
        <w:rPr>
          <w:sz w:val="24"/>
          <w:szCs w:val="24"/>
        </w:rPr>
        <w:t>15.</w:t>
      </w:r>
      <w:r w:rsidRPr="00AD47B7">
        <w:rPr>
          <w:sz w:val="24"/>
          <w:szCs w:val="24"/>
        </w:rPr>
        <w:tab/>
        <w:t>Female Genital Mutilation (FGM)</w:t>
      </w:r>
    </w:p>
    <w:p w14:paraId="78CE629B" w14:textId="77777777" w:rsidR="0074029A" w:rsidRPr="00AD47B7" w:rsidRDefault="0074029A" w:rsidP="0074029A">
      <w:pPr>
        <w:rPr>
          <w:szCs w:val="20"/>
        </w:rPr>
      </w:pPr>
      <w:r w:rsidRPr="00AD47B7">
        <w:rPr>
          <w:szCs w:val="20"/>
        </w:rPr>
        <w:t>Female Genital Mutilation (FGM) is illegal in England and Wales under the FGM Act (2003).  It is a form of child abuse and violence against women.  A mandatory reporting duty requires teachers to repor</w:t>
      </w:r>
      <w:r w:rsidR="00917E84" w:rsidRPr="00AD47B7">
        <w:rPr>
          <w:szCs w:val="20"/>
        </w:rPr>
        <w:t xml:space="preserve">t ‘known’ cases of FGM in under </w:t>
      </w:r>
      <w:r w:rsidRPr="00AD47B7">
        <w:rPr>
          <w:szCs w:val="20"/>
        </w:rPr>
        <w:t>18s, which are identified in the course of their professional work, to the police</w:t>
      </w:r>
      <w:r w:rsidR="002D46AB" w:rsidRPr="00AD47B7">
        <w:rPr>
          <w:rStyle w:val="FootnoteReference"/>
          <w:szCs w:val="20"/>
        </w:rPr>
        <w:footnoteReference w:id="14"/>
      </w:r>
      <w:r w:rsidRPr="00AD47B7">
        <w:rPr>
          <w:szCs w:val="20"/>
        </w:rPr>
        <w:t xml:space="preserve"> . </w:t>
      </w:r>
    </w:p>
    <w:p w14:paraId="20A9C3BB" w14:textId="73339AB0" w:rsidR="0074029A" w:rsidRPr="00AD47B7" w:rsidRDefault="0074029A" w:rsidP="0074029A">
      <w:pPr>
        <w:rPr>
          <w:szCs w:val="20"/>
        </w:rPr>
      </w:pPr>
      <w:r w:rsidRPr="00AD47B7">
        <w:rPr>
          <w:szCs w:val="20"/>
        </w:rPr>
        <w:t xml:space="preserve">The duty applies to all persons in </w:t>
      </w:r>
      <w:r w:rsidR="00E34126" w:rsidRPr="00AD47B7">
        <w:rPr>
          <w:szCs w:val="20"/>
        </w:rPr>
        <w:t>St David’s C of E Primary School</w:t>
      </w:r>
      <w:r w:rsidRPr="00AD47B7">
        <w:rPr>
          <w:szCs w:val="20"/>
        </w:rPr>
        <w:t xml:space="preserve"> who is employed or engaged to carry out ‘teaching work’ in the school, whether or not they have qualified teacher status. The duty applies to the individual who becomes aware of the case to make a report.  It should not be transferred to t</w:t>
      </w:r>
      <w:r w:rsidR="001F17EF" w:rsidRPr="00AD47B7">
        <w:rPr>
          <w:szCs w:val="20"/>
        </w:rPr>
        <w:t>he Designated Safeguarding Lead,</w:t>
      </w:r>
      <w:r w:rsidRPr="00AD47B7">
        <w:rPr>
          <w:szCs w:val="20"/>
        </w:rPr>
        <w:t xml:space="preserve"> however the DSL should be informed.</w:t>
      </w:r>
    </w:p>
    <w:p w14:paraId="2BC6944F" w14:textId="77777777" w:rsidR="0074029A" w:rsidRPr="00AD47B7" w:rsidRDefault="0074029A" w:rsidP="0074029A">
      <w:pPr>
        <w:rPr>
          <w:szCs w:val="20"/>
        </w:rPr>
      </w:pPr>
      <w:r w:rsidRPr="00AD47B7">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4379D961" w:rsidR="0074029A" w:rsidRPr="00AD47B7" w:rsidRDefault="0074029A" w:rsidP="0074029A">
      <w:pPr>
        <w:rPr>
          <w:szCs w:val="20"/>
        </w:rPr>
      </w:pPr>
      <w:r w:rsidRPr="00AD47B7">
        <w:rPr>
          <w:szCs w:val="20"/>
        </w:rPr>
        <w:t xml:space="preserve">School staff are trained to be aware of risk indicators of FGM which are set out in Appendix 4.  Concerns about FGM outside of the mandatory reporting duty should be reported as per </w:t>
      </w:r>
      <w:r w:rsidR="00E34126" w:rsidRPr="00AD47B7">
        <w:rPr>
          <w:szCs w:val="20"/>
        </w:rPr>
        <w:t>St David’s C of E Primary School</w:t>
      </w:r>
      <w:r w:rsidRPr="00AD47B7">
        <w:rPr>
          <w:szCs w:val="20"/>
        </w:rPr>
        <w:t xml:space="preserve">’s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AD47B7" w:rsidRDefault="0074029A" w:rsidP="0074029A">
      <w:pPr>
        <w:rPr>
          <w:szCs w:val="20"/>
        </w:rPr>
      </w:pPr>
      <w:r w:rsidRPr="00AD47B7">
        <w:rPr>
          <w:szCs w:val="20"/>
        </w:rPr>
        <w:t>Where there is a risk to life or likelihood of serious immediate harm the teacher should report the case immediately to the police, including dialling 999 if appropriate.</w:t>
      </w:r>
    </w:p>
    <w:p w14:paraId="6FEB6044" w14:textId="77777777" w:rsidR="0074029A" w:rsidRPr="00AD47B7" w:rsidRDefault="0074029A" w:rsidP="0074029A">
      <w:pPr>
        <w:rPr>
          <w:szCs w:val="20"/>
        </w:rPr>
      </w:pPr>
      <w:r w:rsidRPr="00AD47B7">
        <w:rPr>
          <w:szCs w:val="20"/>
        </w:rPr>
        <w:t xml:space="preserve">There are no circumstances in which a teacher or other member of staff should examine a girl. </w:t>
      </w:r>
    </w:p>
    <w:p w14:paraId="33D9128E" w14:textId="77777777" w:rsidR="0074029A" w:rsidRPr="00AD47B7" w:rsidRDefault="0074029A" w:rsidP="0074029A">
      <w:pPr>
        <w:rPr>
          <w:sz w:val="24"/>
          <w:szCs w:val="24"/>
        </w:rPr>
      </w:pPr>
      <w:r w:rsidRPr="00AD47B7">
        <w:rPr>
          <w:sz w:val="24"/>
          <w:szCs w:val="24"/>
        </w:rPr>
        <w:t>16.</w:t>
      </w:r>
      <w:r w:rsidRPr="00AD47B7">
        <w:rPr>
          <w:sz w:val="24"/>
          <w:szCs w:val="24"/>
        </w:rPr>
        <w:tab/>
        <w:t>Forced Marriage</w:t>
      </w:r>
    </w:p>
    <w:p w14:paraId="29A9A32F" w14:textId="77777777" w:rsidR="0074029A" w:rsidRPr="00833951" w:rsidRDefault="0074029A" w:rsidP="0074029A">
      <w:pPr>
        <w:rPr>
          <w:szCs w:val="20"/>
        </w:rPr>
      </w:pPr>
      <w:r w:rsidRPr="00AD47B7">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Pr="00833951" w:rsidRDefault="0074029A" w:rsidP="0074029A">
      <w:pPr>
        <w:rPr>
          <w:szCs w:val="20"/>
        </w:rPr>
      </w:pPr>
      <w:r w:rsidRPr="00833951">
        <w:rPr>
          <w:szCs w:val="20"/>
        </w:rPr>
        <w:t>School staff should never attempt to intervene directly as a school or through a third party. Contact should be made with MASH</w:t>
      </w:r>
      <w:r w:rsidR="00D9382D">
        <w:rPr>
          <w:szCs w:val="20"/>
        </w:rPr>
        <w:t>.</w:t>
      </w:r>
    </w:p>
    <w:p w14:paraId="6AD8730A" w14:textId="16FACEC3" w:rsidR="0074029A" w:rsidRPr="00833951" w:rsidRDefault="00DC0ADA" w:rsidP="0074029A">
      <w:pPr>
        <w:rPr>
          <w:sz w:val="24"/>
          <w:szCs w:val="24"/>
        </w:rPr>
      </w:pPr>
      <w:r>
        <w:rPr>
          <w:sz w:val="24"/>
          <w:szCs w:val="24"/>
        </w:rPr>
        <w:t>17.</w:t>
      </w:r>
      <w:r>
        <w:rPr>
          <w:sz w:val="24"/>
          <w:szCs w:val="24"/>
        </w:rPr>
        <w:tab/>
        <w:t>Honour-based Abuse</w:t>
      </w:r>
    </w:p>
    <w:p w14:paraId="0CC23EF9" w14:textId="574783F1"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4B799272"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14:paraId="15787A1F" w14:textId="77777777" w:rsidR="0074029A" w:rsidRPr="00833951" w:rsidRDefault="0074029A" w:rsidP="000E69AC">
      <w:pPr>
        <w:pStyle w:val="ListParagraph"/>
        <w:numPr>
          <w:ilvl w:val="0"/>
          <w:numId w:val="15"/>
        </w:numPr>
        <w:rPr>
          <w:szCs w:val="20"/>
        </w:rPr>
      </w:pPr>
      <w:r w:rsidRPr="00833951">
        <w:rPr>
          <w:szCs w:val="20"/>
        </w:rPr>
        <w:t>become involved with a boyfriend or girlfriend from a different culture or religion;</w:t>
      </w:r>
    </w:p>
    <w:p w14:paraId="49F1BC45" w14:textId="77777777" w:rsidR="0074029A" w:rsidRPr="00833951" w:rsidRDefault="0074029A" w:rsidP="000E69AC">
      <w:pPr>
        <w:pStyle w:val="ListParagraph"/>
        <w:numPr>
          <w:ilvl w:val="0"/>
          <w:numId w:val="15"/>
        </w:numPr>
        <w:rPr>
          <w:szCs w:val="20"/>
        </w:rPr>
      </w:pPr>
      <w:r w:rsidRPr="00833951">
        <w:rPr>
          <w:szCs w:val="20"/>
        </w:rPr>
        <w:t>want to get out of an arranged marriage;</w:t>
      </w:r>
    </w:p>
    <w:p w14:paraId="59D08812" w14:textId="77777777" w:rsidR="0074029A" w:rsidRPr="00833951" w:rsidRDefault="0074029A" w:rsidP="000E69AC">
      <w:pPr>
        <w:pStyle w:val="ListParagraph"/>
        <w:numPr>
          <w:ilvl w:val="0"/>
          <w:numId w:val="15"/>
        </w:numPr>
        <w:rPr>
          <w:szCs w:val="20"/>
        </w:rPr>
      </w:pPr>
      <w:r w:rsidRPr="00833951">
        <w:rPr>
          <w:szCs w:val="20"/>
        </w:rPr>
        <w:t>want to get out of a forced marriage;</w:t>
      </w:r>
    </w:p>
    <w:p w14:paraId="3000EEAF" w14:textId="77777777" w:rsidR="0074029A" w:rsidRPr="00833951" w:rsidRDefault="0074029A" w:rsidP="000E69AC">
      <w:pPr>
        <w:pStyle w:val="ListParagraph"/>
        <w:numPr>
          <w:ilvl w:val="0"/>
          <w:numId w:val="15"/>
        </w:numPr>
        <w:rPr>
          <w:szCs w:val="20"/>
        </w:rPr>
      </w:pPr>
      <w:r w:rsidRPr="00833951">
        <w:rPr>
          <w:szCs w:val="20"/>
        </w:rPr>
        <w:t>wear clothes or take part in activities that might not be considered traditional within a particular culture.</w:t>
      </w:r>
    </w:p>
    <w:p w14:paraId="2ED188BE" w14:textId="77777777"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37779A58" w14:textId="1C2C4FAF"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14:paraId="0268FA17" w14:textId="77777777" w:rsidR="0074029A" w:rsidRPr="00AD47B7" w:rsidRDefault="0074029A" w:rsidP="0074029A">
      <w:pPr>
        <w:rPr>
          <w:szCs w:val="20"/>
        </w:rPr>
      </w:pPr>
      <w:r w:rsidRPr="00833951">
        <w:rPr>
          <w:szCs w:val="20"/>
        </w:rPr>
        <w:t xml:space="preserve">All staff are aware of the ‘One Chance’ Rule’ in relation to forced marriage, FGM and HBV. Staff recognise </w:t>
      </w:r>
      <w:r w:rsidRPr="00AD47B7">
        <w:rPr>
          <w:szCs w:val="20"/>
        </w:rPr>
        <w:t xml:space="preserve">they may only have one chance’ to speak to a pupil who is a potential victim and have just one chance to save a life. </w:t>
      </w:r>
    </w:p>
    <w:p w14:paraId="104EE8D9" w14:textId="5ACED1DC" w:rsidR="0074029A" w:rsidRDefault="00E34126" w:rsidP="0074029A">
      <w:pPr>
        <w:rPr>
          <w:szCs w:val="20"/>
        </w:rPr>
      </w:pPr>
      <w:r w:rsidRPr="00AD47B7">
        <w:rPr>
          <w:szCs w:val="20"/>
        </w:rPr>
        <w:t>St David’s C of E Primary School</w:t>
      </w:r>
      <w:r w:rsidR="0074029A" w:rsidRPr="00AD47B7">
        <w:rPr>
          <w:szCs w:val="20"/>
        </w:rPr>
        <w:t xml:space="preserve"> are aware that if the victim is not offered support following disclosure that the ‘One Chance’ opportunity may be lost. Therefore, all staff are aware of their responsibilities and obligations when they become </w:t>
      </w:r>
      <w:r w:rsidR="0074029A" w:rsidRPr="00833951">
        <w:rPr>
          <w:szCs w:val="20"/>
        </w:rPr>
        <w:t xml:space="preserve">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77777777"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2AEC3A0" w14:textId="77777777" w:rsidR="00187E32" w:rsidRPr="00222225" w:rsidRDefault="00187E32" w:rsidP="00187E32">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14:paraId="410981F9" w14:textId="0A24FA23" w:rsidR="00187E32" w:rsidRDefault="00187E32" w:rsidP="0074029A">
      <w:pPr>
        <w:rPr>
          <w:szCs w:val="20"/>
        </w:rPr>
      </w:pPr>
    </w:p>
    <w:p w14:paraId="479CBBA6" w14:textId="1326581B" w:rsidR="004D4285" w:rsidRDefault="004D4285" w:rsidP="0074029A">
      <w:pPr>
        <w:rPr>
          <w:szCs w:val="20"/>
        </w:rPr>
      </w:pPr>
    </w:p>
    <w:p w14:paraId="410EAD3F" w14:textId="77777777" w:rsidR="004D4285" w:rsidRPr="00833951" w:rsidRDefault="004D4285" w:rsidP="0074029A">
      <w:pPr>
        <w:rPr>
          <w:szCs w:val="20"/>
        </w:rPr>
      </w:pPr>
    </w:p>
    <w:p w14:paraId="3E4791EB" w14:textId="388F86CB"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14:paraId="5AB5C0FB"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35D15600" w:rsidR="0074029A" w:rsidRPr="00AD47B7" w:rsidRDefault="00E34126" w:rsidP="0074029A">
      <w:pPr>
        <w:rPr>
          <w:szCs w:val="20"/>
        </w:rPr>
      </w:pPr>
      <w:r w:rsidRPr="00AD47B7">
        <w:rPr>
          <w:szCs w:val="20"/>
        </w:rPr>
        <w:t>St David’s C of E Primary School</w:t>
      </w:r>
      <w:r w:rsidR="0074029A" w:rsidRPr="00AD47B7">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0DDBA28" w14:textId="77777777" w:rsidR="0074029A" w:rsidRPr="00AD47B7" w:rsidRDefault="0074029A" w:rsidP="0074029A">
      <w:pPr>
        <w:rPr>
          <w:szCs w:val="20"/>
        </w:rPr>
      </w:pPr>
      <w:r w:rsidRPr="00AD47B7">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53B7370" w14:textId="51F88C8C" w:rsidR="0074029A" w:rsidRPr="00AD47B7" w:rsidRDefault="00222225" w:rsidP="0074029A">
      <w:pPr>
        <w:rPr>
          <w:sz w:val="24"/>
          <w:szCs w:val="24"/>
        </w:rPr>
      </w:pPr>
      <w:r w:rsidRPr="00AD47B7">
        <w:rPr>
          <w:sz w:val="24"/>
          <w:szCs w:val="24"/>
        </w:rPr>
        <w:t>21</w:t>
      </w:r>
      <w:r w:rsidR="001F17EF" w:rsidRPr="00AD47B7">
        <w:rPr>
          <w:sz w:val="24"/>
          <w:szCs w:val="24"/>
        </w:rPr>
        <w:t>.</w:t>
      </w:r>
      <w:r w:rsidR="001F17EF" w:rsidRPr="00AD47B7">
        <w:rPr>
          <w:sz w:val="24"/>
          <w:szCs w:val="24"/>
        </w:rPr>
        <w:tab/>
        <w:t>Looked after children and previously looked after c</w:t>
      </w:r>
      <w:r w:rsidR="00E02F6D" w:rsidRPr="00AD47B7">
        <w:rPr>
          <w:sz w:val="24"/>
          <w:szCs w:val="24"/>
        </w:rPr>
        <w:t>hildren</w:t>
      </w:r>
    </w:p>
    <w:p w14:paraId="44C86089" w14:textId="4EB786FA" w:rsidR="0074029A" w:rsidRPr="00AD47B7" w:rsidRDefault="0074029A" w:rsidP="0074029A">
      <w:pPr>
        <w:rPr>
          <w:szCs w:val="20"/>
        </w:rPr>
      </w:pPr>
      <w:r w:rsidRPr="00AD47B7">
        <w:rPr>
          <w:szCs w:val="20"/>
        </w:rPr>
        <w:t xml:space="preserve">The most common reason for children becoming looked after is as a result of abuse and neglect. </w:t>
      </w:r>
      <w:r w:rsidR="00E34126" w:rsidRPr="00AD47B7">
        <w:rPr>
          <w:szCs w:val="20"/>
        </w:rPr>
        <w:t>St David’s C of E Primary School</w:t>
      </w:r>
      <w:r w:rsidRPr="00AD47B7">
        <w:rPr>
          <w:szCs w:val="20"/>
        </w:rPr>
        <w:t xml:space="preserve"> ensures that staff have the necessary skills and understanding to keep looked after</w:t>
      </w:r>
      <w:r w:rsidR="00E02F6D" w:rsidRPr="00AD47B7">
        <w:rPr>
          <w:szCs w:val="20"/>
        </w:rPr>
        <w:t>/previously looked after</w:t>
      </w:r>
      <w:r w:rsidRPr="00AD47B7">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77777777" w:rsidR="0074029A" w:rsidRPr="00AD47B7" w:rsidRDefault="0074029A" w:rsidP="0074029A">
      <w:pPr>
        <w:rPr>
          <w:szCs w:val="20"/>
        </w:rPr>
      </w:pPr>
      <w:r w:rsidRPr="00AD47B7">
        <w:rPr>
          <w:szCs w:val="20"/>
        </w:rPr>
        <w:t>The designated teacher for looked after children and the DSL have details of the child’s social worker and the name and contact details of the Devon County Council’s virtual school head for children in care.</w:t>
      </w:r>
    </w:p>
    <w:p w14:paraId="7ACF6FFD" w14:textId="77777777" w:rsidR="0074029A" w:rsidRPr="00AD47B7" w:rsidRDefault="0074029A" w:rsidP="0074029A">
      <w:pPr>
        <w:rPr>
          <w:szCs w:val="20"/>
        </w:rPr>
      </w:pPr>
      <w:r w:rsidRPr="00AD47B7">
        <w:rPr>
          <w:szCs w:val="20"/>
        </w:rPr>
        <w:t>The designated teacher for looked after child</w:t>
      </w:r>
      <w:r w:rsidR="00E02F6D" w:rsidRPr="00AD47B7">
        <w:rPr>
          <w:szCs w:val="20"/>
        </w:rPr>
        <w:t>ren</w:t>
      </w:r>
      <w:r w:rsidRPr="00AD47B7">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AD47B7">
        <w:rPr>
          <w:szCs w:val="20"/>
        </w:rPr>
        <w:t xml:space="preserve"> The designated teacher will follow the statutory guidance ‘Promoting the education of Looked After Children’.</w:t>
      </w:r>
    </w:p>
    <w:p w14:paraId="03082AE9" w14:textId="647B3309"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14:paraId="6B62D2A1" w14:textId="77777777"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14:paraId="49376E37" w14:textId="34B574A4"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5"/>
      </w:r>
      <w:r w:rsidRPr="00833951">
        <w:rPr>
          <w:szCs w:val="20"/>
        </w:rPr>
        <w:t xml:space="preserve">. </w:t>
      </w:r>
    </w:p>
    <w:p w14:paraId="6E8C0AF8"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77777777" w:rsidR="0074029A" w:rsidRPr="00833951" w:rsidRDefault="0074029A" w:rsidP="0074029A">
      <w:pPr>
        <w:rPr>
          <w:szCs w:val="20"/>
        </w:rPr>
      </w:pPr>
      <w:r w:rsidRPr="00833951">
        <w:rPr>
          <w:szCs w:val="20"/>
        </w:rPr>
        <w:lastRenderedPageBreak/>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Instagram, Snapchat and ooV</w:t>
      </w:r>
      <w:r w:rsidRPr="00833951">
        <w:rPr>
          <w:szCs w:val="20"/>
        </w:rPr>
        <w:t>oo.</w:t>
      </w:r>
    </w:p>
    <w:p w14:paraId="2877A900" w14:textId="3769E68E"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14:paraId="119B1D20" w14:textId="3942575A" w:rsidR="0074029A" w:rsidRPr="00AD47B7" w:rsidRDefault="00E34126" w:rsidP="0074029A">
      <w:pPr>
        <w:rPr>
          <w:szCs w:val="20"/>
        </w:rPr>
      </w:pPr>
      <w:r w:rsidRPr="00AD47B7">
        <w:rPr>
          <w:szCs w:val="20"/>
        </w:rPr>
        <w:t>St David’s C of E Primary School</w:t>
      </w:r>
      <w:r w:rsidR="0074029A" w:rsidRPr="00AD47B7">
        <w:rPr>
          <w:szCs w:val="20"/>
        </w:rPr>
        <w:t xml:space="preserve"> has an online safety policy which explains how we try to keep pupils safe in school and how we respond to online safety incidents (See flowchart, Appendix 7). </w:t>
      </w:r>
    </w:p>
    <w:p w14:paraId="32B49330" w14:textId="35E75982" w:rsidR="00D30B5D" w:rsidRPr="00AD47B7" w:rsidRDefault="00E34126" w:rsidP="0074029A">
      <w:pPr>
        <w:rPr>
          <w:szCs w:val="20"/>
        </w:rPr>
      </w:pPr>
      <w:r w:rsidRPr="00AD47B7">
        <w:rPr>
          <w:szCs w:val="20"/>
        </w:rPr>
        <w:t>St David’s C of E Primary School</w:t>
      </w:r>
      <w:r w:rsidR="00D30B5D" w:rsidRPr="00AD47B7">
        <w:rPr>
          <w:szCs w:val="20"/>
        </w:rPr>
        <w:t xml:space="preserve"> will also provide advice to parents when pupils are being asked to learn on line at home and consider how best to safeguard both pupils and staff.</w:t>
      </w:r>
    </w:p>
    <w:p w14:paraId="06B909FA" w14:textId="32EEF077" w:rsidR="0074029A" w:rsidRPr="00AD47B7" w:rsidRDefault="0074029A" w:rsidP="0074029A">
      <w:pPr>
        <w:rPr>
          <w:szCs w:val="20"/>
        </w:rPr>
      </w:pPr>
      <w:r w:rsidRPr="00AD47B7">
        <w:rPr>
          <w:szCs w:val="20"/>
        </w:rPr>
        <w:t>Pupils are taught about online safety throughout the curriculum and all staff receive online safety training which is regularly updated. The school online safety co</w:t>
      </w:r>
      <w:r w:rsidR="00AD47B7">
        <w:rPr>
          <w:szCs w:val="20"/>
        </w:rPr>
        <w:t xml:space="preserve">-ordinator is </w:t>
      </w:r>
      <w:r w:rsidR="00AD47B7" w:rsidRPr="00AD47B7">
        <w:rPr>
          <w:szCs w:val="20"/>
          <w:highlight w:val="yellow"/>
        </w:rPr>
        <w:t>XXXX</w:t>
      </w:r>
      <w:r w:rsidRPr="00AD47B7">
        <w:rPr>
          <w:szCs w:val="20"/>
        </w:rPr>
        <w:t xml:space="preserve"> </w:t>
      </w:r>
      <w:r w:rsidR="00D9382D" w:rsidRPr="00AD47B7">
        <w:rPr>
          <w:szCs w:val="20"/>
        </w:rPr>
        <w:t>.</w:t>
      </w:r>
    </w:p>
    <w:p w14:paraId="03C07BE3" w14:textId="7C8F6B71" w:rsidR="0074029A" w:rsidRPr="00AD47B7" w:rsidRDefault="00222225" w:rsidP="0074029A">
      <w:pPr>
        <w:rPr>
          <w:sz w:val="24"/>
          <w:szCs w:val="24"/>
        </w:rPr>
      </w:pPr>
      <w:r w:rsidRPr="00AD47B7">
        <w:rPr>
          <w:sz w:val="24"/>
          <w:szCs w:val="24"/>
        </w:rPr>
        <w:t>24</w:t>
      </w:r>
      <w:r w:rsidR="00EB30ED" w:rsidRPr="00AD47B7">
        <w:rPr>
          <w:sz w:val="24"/>
          <w:szCs w:val="24"/>
        </w:rPr>
        <w:t>.</w:t>
      </w:r>
      <w:r w:rsidR="00EB30ED" w:rsidRPr="00AD47B7">
        <w:rPr>
          <w:sz w:val="24"/>
          <w:szCs w:val="24"/>
        </w:rPr>
        <w:tab/>
        <w:t>Child on Child Sexual violence and sexual harassment</w:t>
      </w:r>
    </w:p>
    <w:p w14:paraId="0A5D728F" w14:textId="4C01C804" w:rsidR="00EB30ED" w:rsidRPr="00AD47B7" w:rsidRDefault="00EB30ED" w:rsidP="00D57CA4">
      <w:pPr>
        <w:rPr>
          <w:szCs w:val="20"/>
        </w:rPr>
      </w:pPr>
      <w:r w:rsidRPr="00AD47B7">
        <w:rPr>
          <w:szCs w:val="20"/>
        </w:rPr>
        <w:t>The DSL, Governing Body/Board and Head Teacher will take due</w:t>
      </w:r>
      <w:r w:rsidR="005D43F4" w:rsidRPr="00AD47B7">
        <w:rPr>
          <w:szCs w:val="20"/>
        </w:rPr>
        <w:t xml:space="preserve"> regard to Section 5, KCSiE 2020</w:t>
      </w:r>
    </w:p>
    <w:p w14:paraId="3E00892D" w14:textId="4A304F8D" w:rsidR="0074029A" w:rsidRPr="00833951" w:rsidRDefault="0074029A" w:rsidP="0074029A">
      <w:pPr>
        <w:rPr>
          <w:szCs w:val="20"/>
        </w:rPr>
      </w:pPr>
      <w:r w:rsidRPr="00AD47B7">
        <w:rPr>
          <w:szCs w:val="20"/>
        </w:rPr>
        <w:t xml:space="preserve">In most instances, the conduct of pupils towards each other will be covered by our behaviour policy. However, some allegations may be of such a serious nature that they may raise safeguarding concerns. </w:t>
      </w:r>
      <w:r w:rsidR="00E34126" w:rsidRPr="00AD47B7">
        <w:rPr>
          <w:szCs w:val="20"/>
        </w:rPr>
        <w:t>St David’s C of E Primary School</w:t>
      </w:r>
      <w:r w:rsidRPr="00AD47B7">
        <w:rPr>
          <w:szCs w:val="20"/>
        </w:rPr>
        <w:t xml:space="preserve"> recognise that children are capable of abusing their peers. It will not be passed off as ‘banter’ or ‘part </w:t>
      </w:r>
      <w:r w:rsidRPr="00833951">
        <w:rPr>
          <w:szCs w:val="20"/>
        </w:rPr>
        <w:t>of growing up’. The forms of peer on peer abuse are outlined below.</w:t>
      </w:r>
    </w:p>
    <w:p w14:paraId="359B6A26" w14:textId="77777777" w:rsidR="0074029A" w:rsidRPr="00833951" w:rsidRDefault="0074029A" w:rsidP="000E69AC">
      <w:pPr>
        <w:pStyle w:val="ListParagraph"/>
        <w:numPr>
          <w:ilvl w:val="0"/>
          <w:numId w:val="16"/>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264415BD" w14:textId="77777777" w:rsidR="0074029A" w:rsidRPr="00833951" w:rsidRDefault="0074029A" w:rsidP="000E69AC">
      <w:pPr>
        <w:pStyle w:val="ListParagraph"/>
        <w:numPr>
          <w:ilvl w:val="0"/>
          <w:numId w:val="16"/>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14:paraId="1D02B6A6" w14:textId="77777777" w:rsidR="0074029A" w:rsidRDefault="0074029A" w:rsidP="000E69AC">
      <w:pPr>
        <w:pStyle w:val="ListParagraph"/>
        <w:numPr>
          <w:ilvl w:val="0"/>
          <w:numId w:val="16"/>
        </w:numPr>
        <w:rPr>
          <w:szCs w:val="20"/>
        </w:rPr>
      </w:pPr>
      <w:r w:rsidRPr="00833951">
        <w:rPr>
          <w:szCs w:val="20"/>
        </w:rPr>
        <w:t>Harmful Sexual Behaviour – Children and young people presenting with sexual behaviours that are outside of developmentally ‘normative’ parameters and harmful to themselves and others (For more information, please see Appendix 2).</w:t>
      </w:r>
    </w:p>
    <w:p w14:paraId="0C25C09F" w14:textId="589C77F2" w:rsidR="00542EF7" w:rsidRPr="00833951" w:rsidRDefault="00542EF7" w:rsidP="000E69AC">
      <w:pPr>
        <w:pStyle w:val="ListParagraph"/>
        <w:numPr>
          <w:ilvl w:val="0"/>
          <w:numId w:val="16"/>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r w:rsidR="00D9382D">
        <w:rPr>
          <w:szCs w:val="20"/>
        </w:rPr>
        <w:t>.</w:t>
      </w:r>
    </w:p>
    <w:p w14:paraId="1F5B3DB9" w14:textId="77777777" w:rsidR="0074029A" w:rsidRPr="00542EF7" w:rsidRDefault="0074029A" w:rsidP="00542EF7">
      <w:pPr>
        <w:pStyle w:val="ListParagraph"/>
        <w:numPr>
          <w:ilvl w:val="0"/>
          <w:numId w:val="16"/>
        </w:numPr>
        <w:rPr>
          <w:szCs w:val="20"/>
        </w:rPr>
      </w:pPr>
      <w:r w:rsidRPr="00542EF7">
        <w:rPr>
          <w:szCs w:val="20"/>
        </w:rPr>
        <w:t>Serious Youth Violence</w:t>
      </w:r>
      <w:r w:rsidR="0062278B">
        <w:rPr>
          <w:rStyle w:val="FootnoteReference"/>
          <w:szCs w:val="20"/>
        </w:rPr>
        <w:footnoteReference w:id="16"/>
      </w:r>
      <w:r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with serious violence and crime.</w:t>
      </w:r>
    </w:p>
    <w:p w14:paraId="0A5BB143" w14:textId="77777777" w:rsidR="00542EF7" w:rsidRPr="00833951" w:rsidRDefault="00542EF7" w:rsidP="00542EF7">
      <w:pPr>
        <w:pStyle w:val="ListParagraph"/>
        <w:rPr>
          <w:szCs w:val="20"/>
        </w:rPr>
      </w:pPr>
    </w:p>
    <w:p w14:paraId="7AABFCA7" w14:textId="77777777" w:rsidR="0074029A" w:rsidRDefault="0074029A" w:rsidP="0074029A">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3087E0B" w14:textId="77777777" w:rsidR="0074029A" w:rsidRPr="00AD47B7" w:rsidRDefault="0074029A" w:rsidP="0074029A">
      <w:pPr>
        <w:rPr>
          <w:szCs w:val="20"/>
        </w:rPr>
      </w:pPr>
      <w:r w:rsidRPr="00AD47B7">
        <w:rPr>
          <w:szCs w:val="20"/>
        </w:rPr>
        <w:t xml:space="preserve">There are also different gender issues that can be prevalent when dealing with peer on peer abuse (i.e. girls being sexually touched/assaulted or boys being subjected to initiation/hazing type violence). </w:t>
      </w:r>
    </w:p>
    <w:p w14:paraId="67D82AB5" w14:textId="5F854F7B" w:rsidR="0074029A" w:rsidRPr="00AD47B7" w:rsidRDefault="00E34126" w:rsidP="0074029A">
      <w:pPr>
        <w:rPr>
          <w:szCs w:val="20"/>
        </w:rPr>
      </w:pPr>
      <w:r w:rsidRPr="00AD47B7">
        <w:rPr>
          <w:szCs w:val="20"/>
        </w:rPr>
        <w:t>St David’s C of E Primary School</w:t>
      </w:r>
      <w:r w:rsidR="0074029A" w:rsidRPr="00AD47B7">
        <w:rPr>
          <w:szCs w:val="20"/>
        </w:rPr>
        <w:t xml:space="preserve"> aims to reduce the likelihood of peer on peer abuse through;</w:t>
      </w:r>
    </w:p>
    <w:p w14:paraId="6AEB633A" w14:textId="77777777" w:rsidR="0074029A" w:rsidRPr="00AD47B7" w:rsidRDefault="0074029A" w:rsidP="000E69AC">
      <w:pPr>
        <w:pStyle w:val="ListParagraph"/>
        <w:numPr>
          <w:ilvl w:val="0"/>
          <w:numId w:val="17"/>
        </w:numPr>
        <w:rPr>
          <w:szCs w:val="20"/>
        </w:rPr>
      </w:pPr>
      <w:r w:rsidRPr="00AD47B7">
        <w:rPr>
          <w:szCs w:val="20"/>
        </w:rPr>
        <w:lastRenderedPageBreak/>
        <w:t xml:space="preserve">the established ethos of respect, friendship, courtesy and kindness; </w:t>
      </w:r>
    </w:p>
    <w:p w14:paraId="634AA37A" w14:textId="77777777" w:rsidR="0074029A" w:rsidRPr="00AD47B7" w:rsidRDefault="0074029A" w:rsidP="000E69AC">
      <w:pPr>
        <w:pStyle w:val="ListParagraph"/>
        <w:numPr>
          <w:ilvl w:val="0"/>
          <w:numId w:val="17"/>
        </w:numPr>
        <w:rPr>
          <w:szCs w:val="20"/>
        </w:rPr>
      </w:pPr>
      <w:r w:rsidRPr="00AD47B7">
        <w:rPr>
          <w:szCs w:val="20"/>
        </w:rPr>
        <w:t xml:space="preserve">high expectations of behaviour; </w:t>
      </w:r>
    </w:p>
    <w:p w14:paraId="416E5F74" w14:textId="77777777" w:rsidR="0074029A" w:rsidRPr="00AD47B7" w:rsidRDefault="0074029A" w:rsidP="000E69AC">
      <w:pPr>
        <w:pStyle w:val="ListParagraph"/>
        <w:numPr>
          <w:ilvl w:val="0"/>
          <w:numId w:val="17"/>
        </w:numPr>
        <w:rPr>
          <w:szCs w:val="20"/>
        </w:rPr>
      </w:pPr>
      <w:r w:rsidRPr="00AD47B7">
        <w:rPr>
          <w:szCs w:val="20"/>
        </w:rPr>
        <w:t>clear consequences for unacceptable behaviour;</w:t>
      </w:r>
    </w:p>
    <w:p w14:paraId="4250C0B4" w14:textId="77777777" w:rsidR="0074029A" w:rsidRPr="00AD47B7" w:rsidRDefault="0074029A" w:rsidP="000E69AC">
      <w:pPr>
        <w:pStyle w:val="ListParagraph"/>
        <w:numPr>
          <w:ilvl w:val="0"/>
          <w:numId w:val="17"/>
        </w:numPr>
        <w:rPr>
          <w:szCs w:val="20"/>
        </w:rPr>
      </w:pPr>
      <w:r w:rsidRPr="00AD47B7">
        <w:rPr>
          <w:szCs w:val="20"/>
        </w:rPr>
        <w:t>providing a developmentally appropriate PSHE curriculum which develops pupils’ understanding of healthy relationships, acceptable behaviour, consent and keeping themselves safe;</w:t>
      </w:r>
    </w:p>
    <w:p w14:paraId="2EFD91E2" w14:textId="77777777" w:rsidR="0074029A" w:rsidRPr="00AD47B7" w:rsidRDefault="0074029A" w:rsidP="000E69AC">
      <w:pPr>
        <w:pStyle w:val="ListParagraph"/>
        <w:numPr>
          <w:ilvl w:val="0"/>
          <w:numId w:val="17"/>
        </w:numPr>
        <w:rPr>
          <w:szCs w:val="20"/>
        </w:rPr>
      </w:pPr>
      <w:r w:rsidRPr="00AD47B7">
        <w:rPr>
          <w:szCs w:val="20"/>
        </w:rPr>
        <w:t>systems for any pupil to raise concerns with staff, knowing that they will be listened to, valued and believed;</w:t>
      </w:r>
    </w:p>
    <w:p w14:paraId="50D2526F" w14:textId="77777777" w:rsidR="0074029A" w:rsidRPr="00AD47B7" w:rsidRDefault="0074029A" w:rsidP="000E69AC">
      <w:pPr>
        <w:pStyle w:val="ListParagraph"/>
        <w:numPr>
          <w:ilvl w:val="0"/>
          <w:numId w:val="17"/>
        </w:numPr>
        <w:rPr>
          <w:szCs w:val="20"/>
        </w:rPr>
      </w:pPr>
      <w:r w:rsidRPr="00AD47B7">
        <w:rPr>
          <w:szCs w:val="20"/>
        </w:rPr>
        <w:t>robust risk assessments and providing targeted work for pupils identified as being a potential risk to other pupils and those identified as being at risk.</w:t>
      </w:r>
    </w:p>
    <w:p w14:paraId="2FB1432B" w14:textId="768DD0F4" w:rsidR="0074029A" w:rsidRPr="00AD47B7" w:rsidRDefault="0074029A" w:rsidP="0074029A">
      <w:pPr>
        <w:rPr>
          <w:szCs w:val="20"/>
        </w:rPr>
      </w:pPr>
      <w:r w:rsidRPr="00AD47B7">
        <w:rPr>
          <w:szCs w:val="20"/>
        </w:rPr>
        <w:t xml:space="preserve">Research indicates that young people rarely disclose peer on peer abuse and that if they do, it is likely to be to their friends. Therefore, </w:t>
      </w:r>
      <w:r w:rsidR="00E34126" w:rsidRPr="00AD47B7">
        <w:rPr>
          <w:szCs w:val="20"/>
        </w:rPr>
        <w:t>St David’s C of E Primary School</w:t>
      </w:r>
      <w:r w:rsidRPr="00AD47B7">
        <w:rPr>
          <w:szCs w:val="20"/>
        </w:rPr>
        <w:t xml:space="preserve"> will also educate pupils in how to support their friends if they are concerned about them, that they should talk to a trusted adult in the school and what services they can contact for further advice.</w:t>
      </w:r>
    </w:p>
    <w:p w14:paraId="3E6A901A" w14:textId="4BA57C30" w:rsidR="0074029A" w:rsidRPr="00AD47B7" w:rsidRDefault="0074029A" w:rsidP="0074029A">
      <w:pPr>
        <w:rPr>
          <w:szCs w:val="20"/>
        </w:rPr>
      </w:pPr>
      <w:r w:rsidRPr="00AD47B7">
        <w:rPr>
          <w:szCs w:val="20"/>
        </w:rPr>
        <w:t xml:space="preserve">Any concerns, disclosures or allegations of peer on peer abuse in any form should be </w:t>
      </w:r>
      <w:r w:rsidR="00917E84" w:rsidRPr="00AD47B7">
        <w:rPr>
          <w:szCs w:val="20"/>
        </w:rPr>
        <w:t xml:space="preserve">referred to the DSL using </w:t>
      </w:r>
      <w:r w:rsidR="00E34126" w:rsidRPr="00AD47B7">
        <w:rPr>
          <w:szCs w:val="20"/>
        </w:rPr>
        <w:t>St David’s C of E Primary School</w:t>
      </w:r>
      <w:r w:rsidRPr="00AD47B7">
        <w:rPr>
          <w:szCs w:val="20"/>
        </w:rPr>
        <w:t>’s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19271A3A" w14:textId="77777777" w:rsidR="0074029A" w:rsidRPr="00AD47B7" w:rsidRDefault="0074029A" w:rsidP="0074029A">
      <w:pPr>
        <w:rPr>
          <w:szCs w:val="20"/>
        </w:rPr>
      </w:pPr>
      <w:r w:rsidRPr="00AD47B7">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0C25E250" w14:textId="4900C5AB" w:rsidR="0074029A" w:rsidRPr="00AD47B7" w:rsidRDefault="00222225" w:rsidP="0074029A">
      <w:pPr>
        <w:rPr>
          <w:sz w:val="24"/>
          <w:szCs w:val="24"/>
        </w:rPr>
      </w:pPr>
      <w:r w:rsidRPr="00AD47B7">
        <w:rPr>
          <w:sz w:val="24"/>
          <w:szCs w:val="24"/>
        </w:rPr>
        <w:t>25</w:t>
      </w:r>
      <w:r w:rsidR="0074029A" w:rsidRPr="00AD47B7">
        <w:rPr>
          <w:sz w:val="24"/>
          <w:szCs w:val="24"/>
        </w:rPr>
        <w:t>.</w:t>
      </w:r>
      <w:r w:rsidR="0074029A" w:rsidRPr="00AD47B7">
        <w:rPr>
          <w:sz w:val="24"/>
          <w:szCs w:val="24"/>
        </w:rPr>
        <w:tab/>
        <w:t>Youth produced sexual imagery (sexting)</w:t>
      </w:r>
      <w:r w:rsidR="002D46AB" w:rsidRPr="00AD47B7">
        <w:rPr>
          <w:rStyle w:val="FootnoteReference"/>
          <w:sz w:val="24"/>
          <w:szCs w:val="24"/>
        </w:rPr>
        <w:footnoteReference w:id="17"/>
      </w:r>
      <w:r w:rsidR="0074029A" w:rsidRPr="00AD47B7">
        <w:rPr>
          <w:sz w:val="24"/>
          <w:szCs w:val="24"/>
        </w:rPr>
        <w:t xml:space="preserve">  </w:t>
      </w:r>
    </w:p>
    <w:p w14:paraId="2467D63B" w14:textId="77777777" w:rsidR="0074029A" w:rsidRPr="00AD47B7" w:rsidRDefault="0074029A" w:rsidP="0074029A">
      <w:pPr>
        <w:rPr>
          <w:szCs w:val="20"/>
        </w:rPr>
      </w:pPr>
      <w:r w:rsidRPr="00AD47B7">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77777777" w:rsidR="0074029A" w:rsidRPr="00AD47B7" w:rsidRDefault="0074029A" w:rsidP="0074029A">
      <w:pPr>
        <w:rPr>
          <w:szCs w:val="20"/>
        </w:rPr>
      </w:pPr>
      <w:r w:rsidRPr="00AD47B7">
        <w:rPr>
          <w:szCs w:val="20"/>
        </w:rPr>
        <w:t>Youth produced sexual imagery refers to both images and videos where;</w:t>
      </w:r>
    </w:p>
    <w:p w14:paraId="0DB8FC2C" w14:textId="77777777" w:rsidR="0074029A" w:rsidRPr="00AD47B7" w:rsidRDefault="0074029A" w:rsidP="000E69AC">
      <w:pPr>
        <w:pStyle w:val="ListParagraph"/>
        <w:numPr>
          <w:ilvl w:val="0"/>
          <w:numId w:val="18"/>
        </w:numPr>
        <w:rPr>
          <w:szCs w:val="20"/>
        </w:rPr>
      </w:pPr>
      <w:r w:rsidRPr="00AD47B7">
        <w:rPr>
          <w:szCs w:val="20"/>
        </w:rPr>
        <w:t>A person under the age of 18 creates and shares sexual imagery of themselves with a peer under the age of 18.</w:t>
      </w:r>
    </w:p>
    <w:p w14:paraId="0CAEDFEE" w14:textId="77777777" w:rsidR="0074029A" w:rsidRPr="00AD47B7" w:rsidRDefault="0074029A" w:rsidP="000E69AC">
      <w:pPr>
        <w:pStyle w:val="ListParagraph"/>
        <w:numPr>
          <w:ilvl w:val="0"/>
          <w:numId w:val="18"/>
        </w:numPr>
        <w:rPr>
          <w:szCs w:val="20"/>
        </w:rPr>
      </w:pPr>
      <w:r w:rsidRPr="00AD47B7">
        <w:rPr>
          <w:szCs w:val="20"/>
        </w:rPr>
        <w:t>A person under the age of 18 shares sexual imagery created by another person under the age of 18 with a peer under the age of 18 or an adult.</w:t>
      </w:r>
    </w:p>
    <w:p w14:paraId="2BD16CED" w14:textId="77777777" w:rsidR="0074029A" w:rsidRPr="00AD47B7" w:rsidRDefault="0074029A" w:rsidP="000E69AC">
      <w:pPr>
        <w:pStyle w:val="ListParagraph"/>
        <w:numPr>
          <w:ilvl w:val="0"/>
          <w:numId w:val="18"/>
        </w:numPr>
        <w:rPr>
          <w:szCs w:val="20"/>
        </w:rPr>
      </w:pPr>
      <w:r w:rsidRPr="00AD47B7">
        <w:rPr>
          <w:szCs w:val="20"/>
        </w:rPr>
        <w:t>A person under the age if 18 is in possession of sexual imagery created by another person under the age of 18.</w:t>
      </w:r>
    </w:p>
    <w:p w14:paraId="1C4C942B" w14:textId="77777777" w:rsidR="0074029A" w:rsidRPr="00AD47B7" w:rsidRDefault="0074029A" w:rsidP="0074029A">
      <w:pPr>
        <w:rPr>
          <w:szCs w:val="20"/>
        </w:rPr>
      </w:pPr>
      <w:r w:rsidRPr="00AD47B7">
        <w:rPr>
          <w:szCs w:val="20"/>
        </w:rPr>
        <w:t>All incidents of this nature should be treated as a safeguarding concern and in line with the UKCCIS guidance ‘Sexting in schools and colleges: responding to incidents and safeguarding young people’</w:t>
      </w:r>
      <w:r w:rsidR="009B4CBE" w:rsidRPr="00AD47B7">
        <w:rPr>
          <w:rStyle w:val="FootnoteReference"/>
          <w:szCs w:val="20"/>
        </w:rPr>
        <w:footnoteReference w:id="18"/>
      </w:r>
      <w:r w:rsidRPr="00AD47B7">
        <w:rPr>
          <w:szCs w:val="20"/>
        </w:rPr>
        <w:t xml:space="preserve"> . </w:t>
      </w:r>
    </w:p>
    <w:p w14:paraId="40DD07D1" w14:textId="77777777" w:rsidR="0074029A" w:rsidRPr="00AD47B7" w:rsidRDefault="0074029A" w:rsidP="0074029A">
      <w:pPr>
        <w:rPr>
          <w:szCs w:val="20"/>
        </w:rPr>
      </w:pPr>
      <w:r w:rsidRPr="00AD47B7">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AD47B7" w:rsidRDefault="0074029A" w:rsidP="0074029A">
      <w:pPr>
        <w:rPr>
          <w:szCs w:val="20"/>
        </w:rPr>
      </w:pPr>
      <w:r w:rsidRPr="00AD47B7">
        <w:rPr>
          <w:szCs w:val="20"/>
        </w:rPr>
        <w:t xml:space="preserve">If a member of staff becomes aware of an incident involving youth produced sexual imagery they should follow the child protection procedures and refer to the DSL as soon as possible. The member of staff should </w:t>
      </w:r>
      <w:r w:rsidRPr="00AD47B7">
        <w:rPr>
          <w:szCs w:val="20"/>
        </w:rPr>
        <w:lastRenderedPageBreak/>
        <w:t xml:space="preserve">confiscate the device involved and set it to flight mode or, if this is not possible, turn it off. Staff should not </w:t>
      </w:r>
      <w:r w:rsidR="00917E84" w:rsidRPr="00AD47B7">
        <w:rPr>
          <w:szCs w:val="20"/>
        </w:rPr>
        <w:t>view,</w:t>
      </w:r>
      <w:r w:rsidRPr="00AD47B7">
        <w:rPr>
          <w:szCs w:val="20"/>
        </w:rPr>
        <w:t xml:space="preserve"> copy or print the youth produced sexual imagery.</w:t>
      </w:r>
    </w:p>
    <w:p w14:paraId="5ECB9DAC" w14:textId="77777777" w:rsidR="0074029A" w:rsidRPr="00833951" w:rsidRDefault="0074029A" w:rsidP="0074029A">
      <w:pPr>
        <w:rPr>
          <w:szCs w:val="20"/>
        </w:rPr>
      </w:pPr>
      <w:r w:rsidRPr="00AD47B7">
        <w:rPr>
          <w:szCs w:val="20"/>
        </w:rPr>
        <w:t>The DSL should hold an</w:t>
      </w:r>
      <w:bookmarkStart w:id="0" w:name="_GoBack"/>
      <w:bookmarkEnd w:id="0"/>
      <w:r w:rsidRPr="00833951">
        <w:rPr>
          <w:szCs w:val="20"/>
        </w:rPr>
        <w:t xml:space="preserve">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0E69AC">
      <w:pPr>
        <w:pStyle w:val="ListParagraph"/>
        <w:numPr>
          <w:ilvl w:val="0"/>
          <w:numId w:val="19"/>
        </w:numPr>
        <w:rPr>
          <w:szCs w:val="20"/>
        </w:rPr>
      </w:pPr>
      <w:r w:rsidRPr="00833951">
        <w:rPr>
          <w:szCs w:val="20"/>
        </w:rPr>
        <w:t>The incident involves an adult;</w:t>
      </w:r>
    </w:p>
    <w:p w14:paraId="4F19AEAE" w14:textId="77777777" w:rsidR="0074029A" w:rsidRPr="00833951" w:rsidRDefault="0074029A" w:rsidP="000E69AC">
      <w:pPr>
        <w:pStyle w:val="ListParagraph"/>
        <w:numPr>
          <w:ilvl w:val="0"/>
          <w:numId w:val="19"/>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833951" w:rsidRDefault="0074029A" w:rsidP="000E69AC">
      <w:pPr>
        <w:pStyle w:val="ListParagraph"/>
        <w:numPr>
          <w:ilvl w:val="0"/>
          <w:numId w:val="19"/>
        </w:numPr>
        <w:rPr>
          <w:szCs w:val="20"/>
        </w:rPr>
      </w:pPr>
      <w:r w:rsidRPr="00833951">
        <w:rPr>
          <w:szCs w:val="20"/>
        </w:rPr>
        <w:t>What you know about the imagery suggests the content depicts sexual acts which are unusual for the child’s development stage or are violent;</w:t>
      </w:r>
    </w:p>
    <w:p w14:paraId="2339CD4D" w14:textId="77777777" w:rsidR="0074029A" w:rsidRPr="00833951" w:rsidRDefault="0074029A" w:rsidP="000E69AC">
      <w:pPr>
        <w:pStyle w:val="ListParagraph"/>
        <w:numPr>
          <w:ilvl w:val="0"/>
          <w:numId w:val="19"/>
        </w:numPr>
        <w:rPr>
          <w:szCs w:val="20"/>
        </w:rPr>
      </w:pPr>
      <w:r w:rsidRPr="00833951">
        <w:rPr>
          <w:szCs w:val="20"/>
        </w:rPr>
        <w:t>The imagery involves sexual acts;</w:t>
      </w:r>
    </w:p>
    <w:p w14:paraId="7B85C129" w14:textId="77777777" w:rsidR="0074029A" w:rsidRPr="00833951" w:rsidRDefault="0074029A" w:rsidP="000E69AC">
      <w:pPr>
        <w:pStyle w:val="ListParagraph"/>
        <w:numPr>
          <w:ilvl w:val="0"/>
          <w:numId w:val="19"/>
        </w:numPr>
        <w:rPr>
          <w:szCs w:val="20"/>
        </w:rPr>
      </w:pPr>
      <w:r w:rsidRPr="00833951">
        <w:rPr>
          <w:szCs w:val="20"/>
        </w:rPr>
        <w:t>The imagery involves anyone aged 12 or under;</w:t>
      </w:r>
    </w:p>
    <w:p w14:paraId="555038F4" w14:textId="77777777" w:rsidR="0074029A" w:rsidRPr="00833951" w:rsidRDefault="0074029A" w:rsidP="000E69AC">
      <w:pPr>
        <w:pStyle w:val="ListParagraph"/>
        <w:numPr>
          <w:ilvl w:val="0"/>
          <w:numId w:val="19"/>
        </w:numPr>
        <w:rPr>
          <w:szCs w:val="20"/>
        </w:rPr>
      </w:pPr>
      <w:r w:rsidRPr="00833951">
        <w:rPr>
          <w:szCs w:val="20"/>
        </w:rPr>
        <w:t>There is reason to believe a child is at immediate risk of harm owing to the sharing of the imagery, for example the child is presenting as suicidal or self-harming.</w:t>
      </w:r>
    </w:p>
    <w:p w14:paraId="01A5DA9C" w14:textId="77777777"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2C050B6" w14:textId="77777777" w:rsidR="0074029A" w:rsidRPr="00833951" w:rsidRDefault="0074029A" w:rsidP="0074029A">
      <w:pPr>
        <w:rPr>
          <w:szCs w:val="20"/>
        </w:rPr>
      </w:pPr>
      <w:r w:rsidRPr="00833951">
        <w:rPr>
          <w:szCs w:val="20"/>
        </w:rPr>
        <w:t>In applying judgement the DSL will consider if;</w:t>
      </w:r>
    </w:p>
    <w:p w14:paraId="36E53F3E" w14:textId="77777777" w:rsidR="0074029A" w:rsidRPr="00833951" w:rsidRDefault="0074029A" w:rsidP="000E69AC">
      <w:pPr>
        <w:pStyle w:val="ListParagraph"/>
        <w:numPr>
          <w:ilvl w:val="0"/>
          <w:numId w:val="20"/>
        </w:numPr>
        <w:rPr>
          <w:szCs w:val="20"/>
        </w:rPr>
      </w:pPr>
      <w:r w:rsidRPr="00833951">
        <w:rPr>
          <w:szCs w:val="20"/>
        </w:rPr>
        <w:t>there is a significant age difference between the sender/receiver;</w:t>
      </w:r>
    </w:p>
    <w:p w14:paraId="13B80CC3" w14:textId="77777777" w:rsidR="0074029A" w:rsidRPr="00833951" w:rsidRDefault="0074029A" w:rsidP="000E69AC">
      <w:pPr>
        <w:pStyle w:val="ListParagraph"/>
        <w:numPr>
          <w:ilvl w:val="0"/>
          <w:numId w:val="20"/>
        </w:numPr>
        <w:rPr>
          <w:szCs w:val="20"/>
        </w:rPr>
      </w:pPr>
      <w:r w:rsidRPr="00833951">
        <w:rPr>
          <w:szCs w:val="20"/>
        </w:rPr>
        <w:t>there is any coercion or encouragement beyond the sender/receiver;</w:t>
      </w:r>
    </w:p>
    <w:p w14:paraId="16CE4326" w14:textId="77777777" w:rsidR="0074029A" w:rsidRPr="00833951" w:rsidRDefault="0074029A" w:rsidP="000E69AC">
      <w:pPr>
        <w:pStyle w:val="ListParagraph"/>
        <w:numPr>
          <w:ilvl w:val="0"/>
          <w:numId w:val="20"/>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01F2C606" w14:textId="77777777" w:rsidR="0074029A" w:rsidRPr="00833951" w:rsidRDefault="0074029A" w:rsidP="000E69AC">
      <w:pPr>
        <w:pStyle w:val="ListParagraph"/>
        <w:numPr>
          <w:ilvl w:val="0"/>
          <w:numId w:val="20"/>
        </w:numPr>
        <w:rPr>
          <w:szCs w:val="20"/>
        </w:rPr>
      </w:pPr>
      <w:r w:rsidRPr="00833951">
        <w:rPr>
          <w:szCs w:val="20"/>
        </w:rPr>
        <w:t>the child is more vulnerable than usual i.e. at risk;</w:t>
      </w:r>
    </w:p>
    <w:p w14:paraId="59A39704" w14:textId="77777777" w:rsidR="0074029A" w:rsidRPr="00833951" w:rsidRDefault="0074029A" w:rsidP="000E69AC">
      <w:pPr>
        <w:pStyle w:val="ListParagraph"/>
        <w:numPr>
          <w:ilvl w:val="0"/>
          <w:numId w:val="20"/>
        </w:numPr>
        <w:rPr>
          <w:szCs w:val="20"/>
        </w:rPr>
      </w:pPr>
      <w:r w:rsidRPr="00833951">
        <w:rPr>
          <w:szCs w:val="20"/>
        </w:rPr>
        <w:t>there is a significant impact on the children involved;</w:t>
      </w:r>
    </w:p>
    <w:p w14:paraId="73E54F31" w14:textId="77777777" w:rsidR="0074029A" w:rsidRPr="00833951" w:rsidRDefault="0074029A" w:rsidP="000E69AC">
      <w:pPr>
        <w:pStyle w:val="ListParagraph"/>
        <w:numPr>
          <w:ilvl w:val="0"/>
          <w:numId w:val="20"/>
        </w:numPr>
        <w:rPr>
          <w:szCs w:val="20"/>
        </w:rPr>
      </w:pPr>
      <w:r w:rsidRPr="00833951">
        <w:rPr>
          <w:szCs w:val="20"/>
        </w:rPr>
        <w:t>the image is of a severe or extreme nature;</w:t>
      </w:r>
    </w:p>
    <w:p w14:paraId="3F1BFA5F" w14:textId="77777777" w:rsidR="0074029A" w:rsidRPr="00833951" w:rsidRDefault="0074029A" w:rsidP="000E69AC">
      <w:pPr>
        <w:pStyle w:val="ListParagraph"/>
        <w:numPr>
          <w:ilvl w:val="0"/>
          <w:numId w:val="20"/>
        </w:numPr>
        <w:rPr>
          <w:szCs w:val="20"/>
        </w:rPr>
      </w:pPr>
      <w:r w:rsidRPr="00833951">
        <w:rPr>
          <w:szCs w:val="20"/>
        </w:rPr>
        <w:t>the child involved understands consent;</w:t>
      </w:r>
    </w:p>
    <w:p w14:paraId="2F60D3D2" w14:textId="77777777" w:rsidR="0074029A" w:rsidRPr="00833951" w:rsidRDefault="0074029A" w:rsidP="000E69AC">
      <w:pPr>
        <w:pStyle w:val="ListParagraph"/>
        <w:numPr>
          <w:ilvl w:val="0"/>
          <w:numId w:val="20"/>
        </w:numPr>
        <w:rPr>
          <w:szCs w:val="20"/>
        </w:rPr>
      </w:pPr>
      <w:r w:rsidRPr="00833951">
        <w:rPr>
          <w:szCs w:val="20"/>
        </w:rPr>
        <w:t>the situation is isolated or if the image been more widely distributed;</w:t>
      </w:r>
    </w:p>
    <w:p w14:paraId="30AAF9CE" w14:textId="77777777" w:rsidR="0074029A" w:rsidRPr="00833951" w:rsidRDefault="0074029A" w:rsidP="000E69AC">
      <w:pPr>
        <w:pStyle w:val="ListParagraph"/>
        <w:numPr>
          <w:ilvl w:val="0"/>
          <w:numId w:val="20"/>
        </w:numPr>
        <w:rPr>
          <w:szCs w:val="20"/>
        </w:rPr>
      </w:pPr>
      <w:r w:rsidRPr="00833951">
        <w:rPr>
          <w:szCs w:val="20"/>
        </w:rPr>
        <w:t>there other circumstances relating to either the sender or recipient that may add cause for concern i.e. difficult home circumstances;</w:t>
      </w:r>
    </w:p>
    <w:p w14:paraId="2A3E177F" w14:textId="77777777" w:rsidR="0074029A" w:rsidRPr="00833951" w:rsidRDefault="0074029A" w:rsidP="000E69AC">
      <w:pPr>
        <w:pStyle w:val="ListParagraph"/>
        <w:numPr>
          <w:ilvl w:val="0"/>
          <w:numId w:val="20"/>
        </w:numPr>
        <w:rPr>
          <w:szCs w:val="20"/>
        </w:rPr>
      </w:pPr>
      <w:r w:rsidRPr="00833951">
        <w:rPr>
          <w:szCs w:val="20"/>
        </w:rPr>
        <w:t>the children have been involved in incidents relating to youth produced imagery before.</w:t>
      </w:r>
    </w:p>
    <w:p w14:paraId="2B183DCD" w14:textId="77777777" w:rsidR="0074029A" w:rsidRPr="00833951" w:rsidRDefault="0074029A" w:rsidP="0074029A">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14:paraId="5C07B311"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14:paraId="3B9F2EB7" w14:textId="77777777"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14:paraId="64CFEDDB" w14:textId="1D8F4B48" w:rsidR="0074029A" w:rsidRPr="00833951" w:rsidRDefault="0074029A" w:rsidP="0074029A">
      <w:pPr>
        <w:rPr>
          <w:szCs w:val="20"/>
        </w:rPr>
      </w:pPr>
      <w:r w:rsidRPr="00833951">
        <w:rPr>
          <w:szCs w:val="20"/>
        </w:rPr>
        <w:lastRenderedPageBreak/>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19"/>
      </w:r>
      <w:r w:rsidR="009B4CBE" w:rsidRPr="00833951">
        <w:rPr>
          <w:szCs w:val="20"/>
        </w:rPr>
        <w:t>.</w:t>
      </w:r>
      <w:r w:rsidRPr="00833951">
        <w:rPr>
          <w:szCs w:val="20"/>
        </w:rPr>
        <w:t xml:space="preserve"> </w:t>
      </w:r>
    </w:p>
    <w:p w14:paraId="17E4E06C" w14:textId="77777777"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14:paraId="42825E5C" w14:textId="77777777"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20"/>
      </w:r>
      <w:r w:rsidRPr="00833951">
        <w:rPr>
          <w:szCs w:val="20"/>
        </w:rPr>
        <w:t xml:space="preserve"> .</w:t>
      </w:r>
    </w:p>
    <w:p w14:paraId="1E6AC212" w14:textId="2C5F8940" w:rsidR="0074029A" w:rsidRDefault="0074029A" w:rsidP="0074029A">
      <w:pPr>
        <w:rPr>
          <w:szCs w:val="20"/>
        </w:rPr>
      </w:pPr>
      <w:r w:rsidRPr="00833951">
        <w:rPr>
          <w:szCs w:val="20"/>
        </w:rPr>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21"/>
      </w:r>
      <w:r w:rsidRPr="00833951">
        <w:rPr>
          <w:szCs w:val="20"/>
        </w:rPr>
        <w:t xml:space="preserve">  at the earliest</w:t>
      </w:r>
      <w:r w:rsidR="00B32E3D" w:rsidRPr="00833951">
        <w:rPr>
          <w:szCs w:val="20"/>
        </w:rPr>
        <w:t xml:space="preserve"> opportunity and before taking </w:t>
      </w:r>
      <w:r w:rsidRPr="00833951">
        <w:rPr>
          <w:szCs w:val="20"/>
        </w:rPr>
        <w:t>any further action.</w:t>
      </w:r>
    </w:p>
    <w:p w14:paraId="682135F0" w14:textId="226B5D79" w:rsidR="00F57B96" w:rsidRPr="00F57B96" w:rsidRDefault="00F57B96" w:rsidP="00F57B96">
      <w:pPr>
        <w:rPr>
          <w:szCs w:val="20"/>
        </w:rPr>
      </w:pPr>
      <w:r w:rsidRPr="00F57B96">
        <w:rPr>
          <w:szCs w:val="20"/>
        </w:rPr>
        <w:t>If the allegation made to a member of staff concerns the Headteacher, the person receiving the allegation will immediately inform the Director of School Improvement (DOSI) who will consult the LADO as above, without notifying the Headteacher first.</w:t>
      </w:r>
    </w:p>
    <w:p w14:paraId="2BD853FA" w14:textId="3FF39E3C"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14:paraId="251A6E72" w14:textId="77777777" w:rsidR="0074029A" w:rsidRPr="00833951" w:rsidRDefault="0074029A" w:rsidP="0074029A">
      <w:pPr>
        <w:rPr>
          <w:szCs w:val="20"/>
        </w:rPr>
      </w:pPr>
      <w:r w:rsidRPr="00833951">
        <w:rPr>
          <w:szCs w:val="20"/>
        </w:rPr>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14:paraId="1BEFA12A" w14:textId="5BE1A8BF" w:rsidR="0074029A" w:rsidRPr="00833951" w:rsidRDefault="00F57B96" w:rsidP="0074029A">
      <w:pPr>
        <w:rPr>
          <w:szCs w:val="20"/>
        </w:rPr>
      </w:pPr>
      <w:r w:rsidRPr="00F57B96">
        <w:rPr>
          <w:szCs w:val="20"/>
        </w:rPr>
        <w:t>In the event of an allegation against the Headteacher, the decision to suspend will be made by the Directors of School Improvement</w:t>
      </w:r>
      <w:r w:rsidR="00D8613C">
        <w:rPr>
          <w:szCs w:val="20"/>
        </w:rPr>
        <w:t xml:space="preserve"> (DOSI)</w:t>
      </w:r>
      <w:r>
        <w:rPr>
          <w:szCs w:val="20"/>
        </w:rPr>
        <w:t xml:space="preserve">. </w:t>
      </w:r>
    </w:p>
    <w:p w14:paraId="53068F2E" w14:textId="77777777"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14:paraId="3DAFB269" w14:textId="77777777"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3CDFC428"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14:paraId="5D99AAA1" w14:textId="77777777"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4" w:history="1">
        <w:r w:rsidR="005E69C8" w:rsidRPr="00833951">
          <w:rPr>
            <w:rStyle w:val="Hyperlink"/>
            <w:szCs w:val="20"/>
          </w:rPr>
          <w:t>help@nspcc.org.uk</w:t>
        </w:r>
      </w:hyperlink>
      <w:r w:rsidR="005E69C8" w:rsidRPr="00833951">
        <w:rPr>
          <w:szCs w:val="20"/>
        </w:rPr>
        <w:t xml:space="preserve"> </w:t>
      </w:r>
    </w:p>
    <w:p w14:paraId="3E254DA6" w14:textId="1A373F7D" w:rsidR="0074029A" w:rsidRDefault="0074029A" w:rsidP="0074029A">
      <w:pPr>
        <w:rPr>
          <w:szCs w:val="20"/>
        </w:rPr>
      </w:pPr>
      <w:r w:rsidRPr="00833951">
        <w:rPr>
          <w:szCs w:val="20"/>
        </w:rPr>
        <w:t>Whistle-blowing re the Headteacher should be made to the Chair of the Governing Body</w:t>
      </w:r>
      <w:r w:rsidRPr="00833951">
        <w:rPr>
          <w:szCs w:val="20"/>
        </w:rPr>
        <w:tab/>
        <w:t xml:space="preserve">whose contact details are readily available to staff (as pertinent to setting). </w:t>
      </w:r>
    </w:p>
    <w:p w14:paraId="548B666A" w14:textId="77777777" w:rsidR="004D4285" w:rsidRPr="00833951" w:rsidRDefault="004D4285" w:rsidP="0074029A">
      <w:pPr>
        <w:rPr>
          <w:szCs w:val="20"/>
        </w:rPr>
      </w:pPr>
    </w:p>
    <w:p w14:paraId="3820B23F" w14:textId="2E84D2DE" w:rsidR="0074029A" w:rsidRPr="00833951" w:rsidRDefault="00222225" w:rsidP="0074029A">
      <w:pPr>
        <w:rPr>
          <w:sz w:val="24"/>
          <w:szCs w:val="24"/>
        </w:rPr>
      </w:pPr>
      <w:r>
        <w:rPr>
          <w:sz w:val="24"/>
          <w:szCs w:val="24"/>
        </w:rPr>
        <w:lastRenderedPageBreak/>
        <w:t>28</w:t>
      </w:r>
      <w:r w:rsidR="0074029A" w:rsidRPr="00833951">
        <w:rPr>
          <w:sz w:val="24"/>
          <w:szCs w:val="24"/>
        </w:rPr>
        <w:t>.</w:t>
      </w:r>
      <w:r w:rsidR="0074029A" w:rsidRPr="00833951">
        <w:rPr>
          <w:sz w:val="24"/>
          <w:szCs w:val="24"/>
        </w:rPr>
        <w:tab/>
        <w:t>Physical Intervention</w:t>
      </w:r>
    </w:p>
    <w:p w14:paraId="5962E5AA"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3AB05A7A"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06AB2F5E" w14:textId="62B19DCD" w:rsidR="00123FA4" w:rsidRPr="00833951" w:rsidRDefault="0074029A" w:rsidP="0074029A">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sidR="00585354">
        <w:rPr>
          <w:szCs w:val="20"/>
        </w:rPr>
        <w:t xml:space="preserve"> </w:t>
      </w:r>
    </w:p>
    <w:p w14:paraId="7044E11F" w14:textId="1A3798EA"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14:paraId="1D7D4709"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77777777"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1F55E647" w:rsidR="0074029A" w:rsidRPr="00833951" w:rsidRDefault="0074029A" w:rsidP="0074029A">
      <w:pPr>
        <w:rPr>
          <w:szCs w:val="20"/>
        </w:rPr>
      </w:pPr>
      <w:r w:rsidRPr="00833951">
        <w:rPr>
          <w:szCs w:val="20"/>
        </w:rPr>
        <w:t xml:space="preserve">Staff should only </w:t>
      </w:r>
      <w:r w:rsidR="00585354">
        <w:rPr>
          <w:szCs w:val="20"/>
        </w:rPr>
        <w:t>discuss concerns with the DSL, H</w:t>
      </w:r>
      <w:r w:rsidRPr="00833951">
        <w:rPr>
          <w:szCs w:val="20"/>
        </w:rPr>
        <w:t>eadteacher/principal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5809EDDE" w14:textId="12D41FCF"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14:paraId="0FF74102" w14:textId="77777777"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2"/>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0E69AC">
      <w:pPr>
        <w:pStyle w:val="ListParagraph"/>
        <w:numPr>
          <w:ilvl w:val="0"/>
          <w:numId w:val="21"/>
        </w:numPr>
        <w:rPr>
          <w:szCs w:val="20"/>
        </w:rPr>
      </w:pPr>
      <w:r w:rsidRPr="00833951">
        <w:rPr>
          <w:szCs w:val="20"/>
        </w:rPr>
        <w:t>necessary and proportionate</w:t>
      </w:r>
    </w:p>
    <w:p w14:paraId="043DC2CC" w14:textId="77777777" w:rsidR="0074029A" w:rsidRPr="00833951" w:rsidRDefault="0074029A" w:rsidP="000E69AC">
      <w:pPr>
        <w:pStyle w:val="ListParagraph"/>
        <w:numPr>
          <w:ilvl w:val="0"/>
          <w:numId w:val="21"/>
        </w:numPr>
        <w:rPr>
          <w:szCs w:val="20"/>
        </w:rPr>
      </w:pPr>
      <w:r w:rsidRPr="00833951">
        <w:rPr>
          <w:szCs w:val="20"/>
        </w:rPr>
        <w:t>relevant</w:t>
      </w:r>
    </w:p>
    <w:p w14:paraId="5066BEAF" w14:textId="77777777" w:rsidR="0074029A" w:rsidRPr="00833951" w:rsidRDefault="0074029A" w:rsidP="000E69AC">
      <w:pPr>
        <w:pStyle w:val="ListParagraph"/>
        <w:numPr>
          <w:ilvl w:val="0"/>
          <w:numId w:val="21"/>
        </w:numPr>
        <w:rPr>
          <w:szCs w:val="20"/>
        </w:rPr>
      </w:pPr>
      <w:r w:rsidRPr="00833951">
        <w:rPr>
          <w:szCs w:val="20"/>
        </w:rPr>
        <w:t>adequate</w:t>
      </w:r>
    </w:p>
    <w:p w14:paraId="10AE30B8" w14:textId="77777777" w:rsidR="0074029A" w:rsidRPr="00833951" w:rsidRDefault="0074029A" w:rsidP="000E69AC">
      <w:pPr>
        <w:pStyle w:val="ListParagraph"/>
        <w:numPr>
          <w:ilvl w:val="0"/>
          <w:numId w:val="21"/>
        </w:numPr>
        <w:rPr>
          <w:szCs w:val="20"/>
        </w:rPr>
      </w:pPr>
      <w:r w:rsidRPr="00833951">
        <w:rPr>
          <w:szCs w:val="20"/>
        </w:rPr>
        <w:t>accurate</w:t>
      </w:r>
    </w:p>
    <w:p w14:paraId="058FC0F7" w14:textId="77777777" w:rsidR="0074029A" w:rsidRPr="00833951" w:rsidRDefault="0074029A" w:rsidP="000E69AC">
      <w:pPr>
        <w:pStyle w:val="ListParagraph"/>
        <w:numPr>
          <w:ilvl w:val="0"/>
          <w:numId w:val="21"/>
        </w:numPr>
        <w:rPr>
          <w:szCs w:val="20"/>
        </w:rPr>
      </w:pPr>
      <w:r w:rsidRPr="00833951">
        <w:rPr>
          <w:szCs w:val="20"/>
        </w:rPr>
        <w:t>timely</w:t>
      </w:r>
    </w:p>
    <w:p w14:paraId="76EA6718" w14:textId="77777777" w:rsidR="0074029A" w:rsidRPr="00833951" w:rsidRDefault="0074029A" w:rsidP="000E69AC">
      <w:pPr>
        <w:pStyle w:val="ListParagraph"/>
        <w:numPr>
          <w:ilvl w:val="0"/>
          <w:numId w:val="21"/>
        </w:numPr>
        <w:rPr>
          <w:szCs w:val="20"/>
        </w:rPr>
      </w:pPr>
      <w:r w:rsidRPr="00833951">
        <w:rPr>
          <w:szCs w:val="20"/>
        </w:rPr>
        <w:t>secure</w:t>
      </w:r>
    </w:p>
    <w:p w14:paraId="1981F9BC" w14:textId="2449E24C" w:rsidR="00C47915" w:rsidRDefault="00C47915" w:rsidP="00123FA4">
      <w:pPr>
        <w:rPr>
          <w:szCs w:val="20"/>
        </w:rPr>
      </w:pPr>
      <w:r w:rsidRPr="00833951">
        <w:rPr>
          <w:szCs w:val="20"/>
        </w:rPr>
        <w:t>Fears about sharing information cannot be allowed to stand in the way of the need to promote the welfare and protect the safety of children.</w:t>
      </w:r>
    </w:p>
    <w:p w14:paraId="417B55A6" w14:textId="205DEECB" w:rsidR="004D4285" w:rsidRDefault="004D4285" w:rsidP="00123FA4">
      <w:pPr>
        <w:rPr>
          <w:szCs w:val="20"/>
        </w:rPr>
      </w:pPr>
    </w:p>
    <w:p w14:paraId="4E9EB73D" w14:textId="77777777" w:rsidR="004D4285" w:rsidRPr="00833951" w:rsidRDefault="004D4285" w:rsidP="00123FA4">
      <w:pPr>
        <w:rPr>
          <w:szCs w:val="20"/>
        </w:rPr>
      </w:pPr>
    </w:p>
    <w:p w14:paraId="2A565812" w14:textId="30BB5FDB" w:rsidR="0074029A" w:rsidRPr="00833951" w:rsidRDefault="00222225" w:rsidP="0074029A">
      <w:pPr>
        <w:rPr>
          <w:sz w:val="24"/>
          <w:szCs w:val="24"/>
        </w:rPr>
      </w:pPr>
      <w:r>
        <w:rPr>
          <w:sz w:val="24"/>
          <w:szCs w:val="24"/>
        </w:rPr>
        <w:lastRenderedPageBreak/>
        <w:t>30</w:t>
      </w:r>
      <w:r w:rsidR="0074029A" w:rsidRPr="00833951">
        <w:rPr>
          <w:sz w:val="24"/>
          <w:szCs w:val="24"/>
        </w:rPr>
        <w:t>.</w:t>
      </w:r>
      <w:r w:rsidR="0074029A" w:rsidRPr="00833951">
        <w:rPr>
          <w:sz w:val="24"/>
          <w:szCs w:val="24"/>
        </w:rPr>
        <w:tab/>
        <w:t>This policy also links to our policies on:</w:t>
      </w:r>
    </w:p>
    <w:p w14:paraId="4D7D7BE9" w14:textId="77777777" w:rsidR="0074029A" w:rsidRPr="00833951" w:rsidRDefault="007733EA" w:rsidP="000E69AC">
      <w:pPr>
        <w:pStyle w:val="ListParagraph"/>
        <w:numPr>
          <w:ilvl w:val="0"/>
          <w:numId w:val="22"/>
        </w:numPr>
        <w:rPr>
          <w:szCs w:val="20"/>
        </w:rPr>
      </w:pPr>
      <w:r w:rsidRPr="00833951">
        <w:rPr>
          <w:szCs w:val="20"/>
        </w:rPr>
        <w:t>Behaviour</w:t>
      </w:r>
    </w:p>
    <w:p w14:paraId="62077D86" w14:textId="77777777" w:rsidR="0074029A" w:rsidRPr="00833951" w:rsidRDefault="0074029A" w:rsidP="000E69AC">
      <w:pPr>
        <w:pStyle w:val="ListParagraph"/>
        <w:numPr>
          <w:ilvl w:val="0"/>
          <w:numId w:val="22"/>
        </w:numPr>
        <w:rPr>
          <w:szCs w:val="20"/>
        </w:rPr>
      </w:pPr>
      <w:r w:rsidRPr="00833951">
        <w:rPr>
          <w:szCs w:val="20"/>
        </w:rPr>
        <w:t>Staff Behaviour Policy / Code of Conduct</w:t>
      </w:r>
    </w:p>
    <w:p w14:paraId="54675C63" w14:textId="77777777" w:rsidR="0074029A" w:rsidRPr="00833951" w:rsidRDefault="007733EA" w:rsidP="000E69AC">
      <w:pPr>
        <w:pStyle w:val="ListParagraph"/>
        <w:numPr>
          <w:ilvl w:val="0"/>
          <w:numId w:val="22"/>
        </w:numPr>
        <w:rPr>
          <w:szCs w:val="20"/>
        </w:rPr>
      </w:pPr>
      <w:r w:rsidRPr="00833951">
        <w:rPr>
          <w:szCs w:val="20"/>
        </w:rPr>
        <w:t>Whistleblowing</w:t>
      </w:r>
      <w:r w:rsidR="0074029A" w:rsidRPr="00833951">
        <w:rPr>
          <w:szCs w:val="20"/>
        </w:rPr>
        <w:t xml:space="preserve"> </w:t>
      </w:r>
    </w:p>
    <w:p w14:paraId="1C503296" w14:textId="77777777" w:rsidR="0074029A" w:rsidRPr="00833951" w:rsidRDefault="007733EA" w:rsidP="000E69AC">
      <w:pPr>
        <w:pStyle w:val="ListParagraph"/>
        <w:numPr>
          <w:ilvl w:val="0"/>
          <w:numId w:val="22"/>
        </w:numPr>
        <w:rPr>
          <w:szCs w:val="20"/>
        </w:rPr>
      </w:pPr>
      <w:r w:rsidRPr="00833951">
        <w:rPr>
          <w:szCs w:val="20"/>
        </w:rPr>
        <w:t>Anti-bullying</w:t>
      </w:r>
    </w:p>
    <w:p w14:paraId="4BB15831" w14:textId="77777777" w:rsidR="0074029A" w:rsidRPr="00833951" w:rsidRDefault="0074029A" w:rsidP="000E69AC">
      <w:pPr>
        <w:pStyle w:val="ListParagraph"/>
        <w:numPr>
          <w:ilvl w:val="0"/>
          <w:numId w:val="22"/>
        </w:numPr>
        <w:rPr>
          <w:szCs w:val="20"/>
        </w:rPr>
      </w:pPr>
      <w:r w:rsidRPr="00833951">
        <w:rPr>
          <w:szCs w:val="20"/>
        </w:rPr>
        <w:t>Health &amp; Safety</w:t>
      </w:r>
    </w:p>
    <w:p w14:paraId="6D913660" w14:textId="77777777" w:rsidR="0074029A" w:rsidRPr="00833951" w:rsidRDefault="007733EA" w:rsidP="000E69AC">
      <w:pPr>
        <w:pStyle w:val="ListParagraph"/>
        <w:numPr>
          <w:ilvl w:val="0"/>
          <w:numId w:val="22"/>
        </w:numPr>
        <w:rPr>
          <w:szCs w:val="20"/>
        </w:rPr>
      </w:pPr>
      <w:r w:rsidRPr="00833951">
        <w:rPr>
          <w:szCs w:val="20"/>
        </w:rPr>
        <w:t>Allegations against staff</w:t>
      </w:r>
      <w:r w:rsidR="0074029A" w:rsidRPr="00833951">
        <w:rPr>
          <w:szCs w:val="20"/>
        </w:rPr>
        <w:t xml:space="preserve"> </w:t>
      </w:r>
    </w:p>
    <w:p w14:paraId="76DFF443" w14:textId="77777777" w:rsidR="0074029A" w:rsidRPr="00833951" w:rsidRDefault="007733EA" w:rsidP="000E69AC">
      <w:pPr>
        <w:pStyle w:val="ListParagraph"/>
        <w:numPr>
          <w:ilvl w:val="0"/>
          <w:numId w:val="22"/>
        </w:numPr>
        <w:rPr>
          <w:szCs w:val="20"/>
        </w:rPr>
      </w:pPr>
      <w:r w:rsidRPr="00833951">
        <w:rPr>
          <w:szCs w:val="20"/>
        </w:rPr>
        <w:t>Parental concerns</w:t>
      </w:r>
    </w:p>
    <w:p w14:paraId="08AAA40E" w14:textId="77777777" w:rsidR="0074029A" w:rsidRPr="00833951" w:rsidRDefault="007733EA" w:rsidP="000E69AC">
      <w:pPr>
        <w:pStyle w:val="ListParagraph"/>
        <w:numPr>
          <w:ilvl w:val="0"/>
          <w:numId w:val="22"/>
        </w:numPr>
        <w:rPr>
          <w:szCs w:val="20"/>
        </w:rPr>
      </w:pPr>
      <w:r w:rsidRPr="00833951">
        <w:rPr>
          <w:szCs w:val="20"/>
        </w:rPr>
        <w:t>Attendance</w:t>
      </w:r>
    </w:p>
    <w:p w14:paraId="15646E5A" w14:textId="77777777" w:rsidR="0074029A" w:rsidRPr="00833951" w:rsidRDefault="0074029A" w:rsidP="000E69AC">
      <w:pPr>
        <w:pStyle w:val="ListParagraph"/>
        <w:numPr>
          <w:ilvl w:val="0"/>
          <w:numId w:val="22"/>
        </w:numPr>
        <w:rPr>
          <w:szCs w:val="20"/>
        </w:rPr>
      </w:pPr>
      <w:r w:rsidRPr="00833951">
        <w:rPr>
          <w:szCs w:val="20"/>
        </w:rPr>
        <w:t>Curriculum</w:t>
      </w:r>
    </w:p>
    <w:p w14:paraId="48EA2E30" w14:textId="77777777" w:rsidR="0074029A" w:rsidRPr="00833951" w:rsidRDefault="0074029A" w:rsidP="000E69AC">
      <w:pPr>
        <w:pStyle w:val="ListParagraph"/>
        <w:numPr>
          <w:ilvl w:val="0"/>
          <w:numId w:val="22"/>
        </w:numPr>
        <w:rPr>
          <w:szCs w:val="20"/>
        </w:rPr>
      </w:pPr>
      <w:r w:rsidRPr="00833951">
        <w:rPr>
          <w:szCs w:val="20"/>
        </w:rPr>
        <w:t xml:space="preserve">PSHE </w:t>
      </w:r>
    </w:p>
    <w:p w14:paraId="621D43B8" w14:textId="77777777" w:rsidR="0074029A" w:rsidRPr="00833951" w:rsidRDefault="0074029A" w:rsidP="000E69AC">
      <w:pPr>
        <w:pStyle w:val="ListParagraph"/>
        <w:numPr>
          <w:ilvl w:val="0"/>
          <w:numId w:val="22"/>
        </w:numPr>
        <w:rPr>
          <w:szCs w:val="20"/>
        </w:rPr>
      </w:pPr>
      <w:r w:rsidRPr="00833951">
        <w:rPr>
          <w:szCs w:val="20"/>
        </w:rPr>
        <w:t>Administration of medicines</w:t>
      </w:r>
    </w:p>
    <w:p w14:paraId="17BBE029" w14:textId="77777777" w:rsidR="0074029A" w:rsidRPr="00833951" w:rsidRDefault="0074029A" w:rsidP="000E69AC">
      <w:pPr>
        <w:pStyle w:val="ListParagraph"/>
        <w:numPr>
          <w:ilvl w:val="0"/>
          <w:numId w:val="22"/>
        </w:numPr>
        <w:rPr>
          <w:szCs w:val="20"/>
        </w:rPr>
      </w:pPr>
      <w:r w:rsidRPr="00833951">
        <w:rPr>
          <w:szCs w:val="20"/>
        </w:rPr>
        <w:t>Drug Education</w:t>
      </w:r>
    </w:p>
    <w:p w14:paraId="1D93311B" w14:textId="77777777" w:rsidR="0074029A" w:rsidRPr="00833951" w:rsidRDefault="0074029A" w:rsidP="000E69AC">
      <w:pPr>
        <w:pStyle w:val="ListParagraph"/>
        <w:numPr>
          <w:ilvl w:val="0"/>
          <w:numId w:val="22"/>
        </w:numPr>
        <w:rPr>
          <w:szCs w:val="20"/>
        </w:rPr>
      </w:pPr>
      <w:r w:rsidRPr="00833951">
        <w:rPr>
          <w:szCs w:val="20"/>
        </w:rPr>
        <w:t>Sex and Relationships Education</w:t>
      </w:r>
    </w:p>
    <w:p w14:paraId="32CF92BB" w14:textId="77777777" w:rsidR="0074029A" w:rsidRPr="00833951" w:rsidRDefault="0074029A" w:rsidP="000E69AC">
      <w:pPr>
        <w:pStyle w:val="ListParagraph"/>
        <w:numPr>
          <w:ilvl w:val="0"/>
          <w:numId w:val="22"/>
        </w:numPr>
        <w:rPr>
          <w:szCs w:val="20"/>
        </w:rPr>
      </w:pPr>
      <w:r w:rsidRPr="00833951">
        <w:rPr>
          <w:szCs w:val="20"/>
        </w:rPr>
        <w:t>Physical intervention</w:t>
      </w:r>
    </w:p>
    <w:p w14:paraId="603CD311" w14:textId="77777777" w:rsidR="0074029A" w:rsidRPr="00833951" w:rsidRDefault="0074029A" w:rsidP="000E69AC">
      <w:pPr>
        <w:pStyle w:val="ListParagraph"/>
        <w:numPr>
          <w:ilvl w:val="0"/>
          <w:numId w:val="22"/>
        </w:numPr>
        <w:rPr>
          <w:szCs w:val="20"/>
        </w:rPr>
      </w:pPr>
      <w:r w:rsidRPr="00833951">
        <w:rPr>
          <w:szCs w:val="20"/>
        </w:rPr>
        <w:t>E-Safety, including staff use of mobile phones</w:t>
      </w:r>
    </w:p>
    <w:p w14:paraId="187A29CA" w14:textId="77777777" w:rsidR="0074029A" w:rsidRPr="00833951" w:rsidRDefault="0074029A" w:rsidP="000E69AC">
      <w:pPr>
        <w:pStyle w:val="ListParagraph"/>
        <w:numPr>
          <w:ilvl w:val="0"/>
          <w:numId w:val="22"/>
        </w:numPr>
        <w:rPr>
          <w:szCs w:val="20"/>
        </w:rPr>
      </w:pPr>
      <w:r w:rsidRPr="00833951">
        <w:rPr>
          <w:szCs w:val="20"/>
        </w:rPr>
        <w:t>Risk Assessment</w:t>
      </w:r>
    </w:p>
    <w:p w14:paraId="21A1F277" w14:textId="77777777" w:rsidR="0074029A" w:rsidRPr="00833951" w:rsidRDefault="0074029A" w:rsidP="000E69AC">
      <w:pPr>
        <w:pStyle w:val="ListParagraph"/>
        <w:numPr>
          <w:ilvl w:val="0"/>
          <w:numId w:val="22"/>
        </w:numPr>
        <w:rPr>
          <w:szCs w:val="20"/>
        </w:rPr>
      </w:pPr>
      <w:r w:rsidRPr="00833951">
        <w:rPr>
          <w:szCs w:val="20"/>
        </w:rPr>
        <w:t>Recruitment and Selection</w:t>
      </w:r>
    </w:p>
    <w:p w14:paraId="5CDF8F07" w14:textId="77777777" w:rsidR="0074029A" w:rsidRPr="00833951" w:rsidRDefault="0074029A" w:rsidP="000E69AC">
      <w:pPr>
        <w:pStyle w:val="ListParagraph"/>
        <w:numPr>
          <w:ilvl w:val="0"/>
          <w:numId w:val="22"/>
        </w:numPr>
        <w:rPr>
          <w:szCs w:val="20"/>
        </w:rPr>
      </w:pPr>
      <w:r w:rsidRPr="00833951">
        <w:rPr>
          <w:szCs w:val="20"/>
        </w:rPr>
        <w:t>Child Sexual Exploitation</w:t>
      </w:r>
    </w:p>
    <w:p w14:paraId="077EEA8B" w14:textId="77777777" w:rsidR="0074029A" w:rsidRPr="00833951" w:rsidRDefault="0074029A" w:rsidP="000E69AC">
      <w:pPr>
        <w:pStyle w:val="ListParagraph"/>
        <w:numPr>
          <w:ilvl w:val="0"/>
          <w:numId w:val="22"/>
        </w:numPr>
        <w:rPr>
          <w:szCs w:val="20"/>
        </w:rPr>
      </w:pPr>
      <w:r w:rsidRPr="00833951">
        <w:rPr>
          <w:szCs w:val="20"/>
        </w:rPr>
        <w:t>Intimate Care</w:t>
      </w:r>
    </w:p>
    <w:p w14:paraId="2AF898A9" w14:textId="77777777" w:rsidR="0074029A" w:rsidRDefault="0074029A" w:rsidP="000E69AC">
      <w:pPr>
        <w:pStyle w:val="ListParagraph"/>
        <w:numPr>
          <w:ilvl w:val="0"/>
          <w:numId w:val="22"/>
        </w:numPr>
        <w:rPr>
          <w:szCs w:val="20"/>
        </w:rPr>
      </w:pPr>
      <w:r w:rsidRPr="00833951">
        <w:rPr>
          <w:szCs w:val="20"/>
        </w:rPr>
        <w:t>Radicalisation and Extremism</w:t>
      </w:r>
    </w:p>
    <w:p w14:paraId="1E054DC9" w14:textId="77777777" w:rsidR="004A53ED" w:rsidRPr="00833951" w:rsidRDefault="004A53ED" w:rsidP="000E69AC">
      <w:pPr>
        <w:pStyle w:val="ListParagraph"/>
        <w:numPr>
          <w:ilvl w:val="0"/>
          <w:numId w:val="22"/>
        </w:numPr>
        <w:rPr>
          <w:szCs w:val="20"/>
        </w:rPr>
      </w:pPr>
      <w:r>
        <w:rPr>
          <w:szCs w:val="20"/>
        </w:rPr>
        <w:t>Data Protection/GDPR Guidance</w:t>
      </w:r>
    </w:p>
    <w:p w14:paraId="4C85C8F3" w14:textId="13E5274D" w:rsidR="00C86927" w:rsidRDefault="00C86927">
      <w:pPr>
        <w:rPr>
          <w:b/>
          <w:sz w:val="24"/>
          <w:szCs w:val="24"/>
        </w:rPr>
      </w:pPr>
      <w:r w:rsidRPr="00833951">
        <w:rPr>
          <w:b/>
          <w:sz w:val="24"/>
          <w:szCs w:val="24"/>
        </w:rPr>
        <w:br w:type="page"/>
      </w:r>
    </w:p>
    <w:p w14:paraId="59216F1E" w14:textId="77777777" w:rsidR="00D8613C" w:rsidRPr="00833951" w:rsidRDefault="00D8613C">
      <w:pPr>
        <w:rPr>
          <w:b/>
          <w:sz w:val="24"/>
          <w:szCs w:val="24"/>
        </w:rPr>
      </w:pPr>
    </w:p>
    <w:p w14:paraId="437ADD35" w14:textId="77777777" w:rsidR="0074029A" w:rsidRPr="00833951" w:rsidRDefault="0074029A" w:rsidP="0074029A">
      <w:pPr>
        <w:rPr>
          <w:b/>
          <w:sz w:val="24"/>
          <w:szCs w:val="24"/>
        </w:rPr>
      </w:pPr>
      <w:r w:rsidRPr="00833951">
        <w:rPr>
          <w:b/>
          <w:sz w:val="24"/>
          <w:szCs w:val="24"/>
        </w:rPr>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0E69AC">
      <w:pPr>
        <w:pStyle w:val="ListParagraph"/>
        <w:numPr>
          <w:ilvl w:val="0"/>
          <w:numId w:val="23"/>
        </w:numPr>
        <w:rPr>
          <w:szCs w:val="20"/>
        </w:rPr>
      </w:pPr>
      <w:r w:rsidRPr="00833951">
        <w:rPr>
          <w:szCs w:val="20"/>
        </w:rPr>
        <w:t>Physical Abuse</w:t>
      </w:r>
    </w:p>
    <w:p w14:paraId="6867BAC2" w14:textId="77777777" w:rsidR="0074029A" w:rsidRPr="00833951" w:rsidRDefault="0074029A" w:rsidP="000E69AC">
      <w:pPr>
        <w:pStyle w:val="ListParagraph"/>
        <w:numPr>
          <w:ilvl w:val="0"/>
          <w:numId w:val="23"/>
        </w:numPr>
        <w:rPr>
          <w:szCs w:val="20"/>
        </w:rPr>
      </w:pPr>
      <w:r w:rsidRPr="00833951">
        <w:rPr>
          <w:szCs w:val="20"/>
        </w:rPr>
        <w:t>Emotional Abuse (including Domestic Abuse)</w:t>
      </w:r>
    </w:p>
    <w:p w14:paraId="6E749265" w14:textId="77777777" w:rsidR="0074029A" w:rsidRPr="00833951" w:rsidRDefault="0074029A" w:rsidP="000E69AC">
      <w:pPr>
        <w:pStyle w:val="ListParagraph"/>
        <w:numPr>
          <w:ilvl w:val="0"/>
          <w:numId w:val="23"/>
        </w:numPr>
        <w:rPr>
          <w:szCs w:val="20"/>
        </w:rPr>
      </w:pPr>
      <w:r w:rsidRPr="00833951">
        <w:rPr>
          <w:szCs w:val="20"/>
        </w:rPr>
        <w:t>Sexual Abuse (including child sexual exploitation)</w:t>
      </w:r>
    </w:p>
    <w:p w14:paraId="09211871" w14:textId="77777777" w:rsidR="0074029A" w:rsidRPr="00833951" w:rsidRDefault="0074029A" w:rsidP="000E69AC">
      <w:pPr>
        <w:pStyle w:val="ListParagraph"/>
        <w:numPr>
          <w:ilvl w:val="0"/>
          <w:numId w:val="23"/>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0E69AC">
      <w:pPr>
        <w:pStyle w:val="ListParagraph"/>
        <w:numPr>
          <w:ilvl w:val="0"/>
          <w:numId w:val="23"/>
        </w:numPr>
        <w:rPr>
          <w:szCs w:val="20"/>
        </w:rPr>
      </w:pPr>
      <w:r w:rsidRPr="00833951">
        <w:rPr>
          <w:szCs w:val="20"/>
        </w:rPr>
        <w:t xml:space="preserve">Significant change in behaviour </w:t>
      </w:r>
    </w:p>
    <w:p w14:paraId="69AD0D53" w14:textId="77777777" w:rsidR="0074029A" w:rsidRPr="00833951" w:rsidRDefault="0074029A" w:rsidP="000E69AC">
      <w:pPr>
        <w:pStyle w:val="ListParagraph"/>
        <w:numPr>
          <w:ilvl w:val="0"/>
          <w:numId w:val="23"/>
        </w:numPr>
        <w:rPr>
          <w:szCs w:val="20"/>
        </w:rPr>
      </w:pPr>
      <w:r w:rsidRPr="00833951">
        <w:rPr>
          <w:szCs w:val="20"/>
        </w:rPr>
        <w:t>Extreme anger or sadness</w:t>
      </w:r>
    </w:p>
    <w:p w14:paraId="2EE5064A" w14:textId="274A87DA" w:rsidR="0074029A" w:rsidRPr="00833951" w:rsidRDefault="00E50B73" w:rsidP="000E69AC">
      <w:pPr>
        <w:pStyle w:val="ListParagraph"/>
        <w:numPr>
          <w:ilvl w:val="0"/>
          <w:numId w:val="23"/>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0E69AC">
      <w:pPr>
        <w:pStyle w:val="ListParagraph"/>
        <w:numPr>
          <w:ilvl w:val="0"/>
          <w:numId w:val="23"/>
        </w:numPr>
        <w:rPr>
          <w:szCs w:val="20"/>
        </w:rPr>
      </w:pPr>
      <w:r w:rsidRPr="00833951">
        <w:rPr>
          <w:szCs w:val="20"/>
        </w:rPr>
        <w:t>Suspicious bruises with unsatisfactory explanations</w:t>
      </w:r>
    </w:p>
    <w:p w14:paraId="60759F7E" w14:textId="77777777" w:rsidR="0074029A" w:rsidRPr="00833951" w:rsidRDefault="0074029A" w:rsidP="000E69AC">
      <w:pPr>
        <w:pStyle w:val="ListParagraph"/>
        <w:numPr>
          <w:ilvl w:val="0"/>
          <w:numId w:val="23"/>
        </w:numPr>
        <w:rPr>
          <w:szCs w:val="20"/>
        </w:rPr>
      </w:pPr>
      <w:r w:rsidRPr="00833951">
        <w:rPr>
          <w:szCs w:val="20"/>
        </w:rPr>
        <w:t>Lack of self-esteem</w:t>
      </w:r>
    </w:p>
    <w:p w14:paraId="1B74837C" w14:textId="77777777" w:rsidR="0074029A" w:rsidRPr="00833951" w:rsidRDefault="0074029A" w:rsidP="000E69AC">
      <w:pPr>
        <w:pStyle w:val="ListParagraph"/>
        <w:numPr>
          <w:ilvl w:val="0"/>
          <w:numId w:val="23"/>
        </w:numPr>
        <w:rPr>
          <w:szCs w:val="20"/>
        </w:rPr>
      </w:pPr>
      <w:r w:rsidRPr="00833951">
        <w:rPr>
          <w:szCs w:val="20"/>
        </w:rPr>
        <w:t>Self-injury</w:t>
      </w:r>
    </w:p>
    <w:p w14:paraId="5FE4F64D" w14:textId="36797196" w:rsidR="0074029A" w:rsidRPr="00833951" w:rsidRDefault="0074029A" w:rsidP="000E69AC">
      <w:pPr>
        <w:pStyle w:val="ListParagraph"/>
        <w:numPr>
          <w:ilvl w:val="0"/>
          <w:numId w:val="23"/>
        </w:numPr>
        <w:rPr>
          <w:szCs w:val="20"/>
        </w:rPr>
      </w:pPr>
      <w:r w:rsidRPr="00833951">
        <w:rPr>
          <w:szCs w:val="20"/>
        </w:rPr>
        <w:t>Depression</w:t>
      </w:r>
      <w:r w:rsidR="00E50B73">
        <w:rPr>
          <w:szCs w:val="20"/>
        </w:rPr>
        <w:t xml:space="preserve"> and/or anxiousness</w:t>
      </w:r>
    </w:p>
    <w:p w14:paraId="6DC9C209" w14:textId="77777777" w:rsidR="0074029A" w:rsidRPr="00833951" w:rsidRDefault="0074029A" w:rsidP="000E69AC">
      <w:pPr>
        <w:pStyle w:val="ListParagraph"/>
        <w:numPr>
          <w:ilvl w:val="0"/>
          <w:numId w:val="23"/>
        </w:numPr>
        <w:rPr>
          <w:szCs w:val="20"/>
        </w:rPr>
      </w:pPr>
      <w:r w:rsidRPr="00833951">
        <w:rPr>
          <w:szCs w:val="20"/>
        </w:rPr>
        <w:t>Age inappropriate sexual behaviour</w:t>
      </w:r>
    </w:p>
    <w:p w14:paraId="7025B9D8" w14:textId="77777777" w:rsidR="0074029A" w:rsidRDefault="004A53ED" w:rsidP="000E69AC">
      <w:pPr>
        <w:pStyle w:val="ListParagraph"/>
        <w:numPr>
          <w:ilvl w:val="0"/>
          <w:numId w:val="23"/>
        </w:numPr>
        <w:rPr>
          <w:szCs w:val="20"/>
        </w:rPr>
      </w:pPr>
      <w:r>
        <w:rPr>
          <w:szCs w:val="20"/>
        </w:rPr>
        <w:t>Child Sexual Exploitation</w:t>
      </w:r>
    </w:p>
    <w:p w14:paraId="725786EE" w14:textId="77777777" w:rsidR="004A53ED" w:rsidRDefault="004A53ED" w:rsidP="000E69AC">
      <w:pPr>
        <w:pStyle w:val="ListParagraph"/>
        <w:numPr>
          <w:ilvl w:val="0"/>
          <w:numId w:val="23"/>
        </w:numPr>
        <w:rPr>
          <w:szCs w:val="20"/>
        </w:rPr>
      </w:pPr>
      <w:r>
        <w:rPr>
          <w:szCs w:val="20"/>
        </w:rPr>
        <w:t>Criminality</w:t>
      </w:r>
    </w:p>
    <w:p w14:paraId="22E05538" w14:textId="17359761" w:rsidR="004A53ED" w:rsidRDefault="004A53ED" w:rsidP="000E69AC">
      <w:pPr>
        <w:pStyle w:val="ListParagraph"/>
        <w:numPr>
          <w:ilvl w:val="0"/>
          <w:numId w:val="23"/>
        </w:numPr>
        <w:rPr>
          <w:szCs w:val="20"/>
        </w:rPr>
      </w:pPr>
      <w:r>
        <w:rPr>
          <w:szCs w:val="20"/>
        </w:rPr>
        <w:t>Substance abuse</w:t>
      </w:r>
    </w:p>
    <w:p w14:paraId="7DFD10BE" w14:textId="06AD3E29" w:rsidR="00E50B73" w:rsidRDefault="00E50B73" w:rsidP="000E69AC">
      <w:pPr>
        <w:pStyle w:val="ListParagraph"/>
        <w:numPr>
          <w:ilvl w:val="0"/>
          <w:numId w:val="23"/>
        </w:numPr>
        <w:rPr>
          <w:szCs w:val="20"/>
        </w:rPr>
      </w:pPr>
      <w:r>
        <w:rPr>
          <w:szCs w:val="20"/>
        </w:rPr>
        <w:t>Mental health problems</w:t>
      </w:r>
    </w:p>
    <w:p w14:paraId="3F36675D" w14:textId="58FC1568" w:rsidR="00E50B73" w:rsidRPr="00833951" w:rsidRDefault="00E50B73" w:rsidP="000E69AC">
      <w:pPr>
        <w:pStyle w:val="ListParagraph"/>
        <w:numPr>
          <w:ilvl w:val="0"/>
          <w:numId w:val="23"/>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0E69AC">
      <w:pPr>
        <w:pStyle w:val="ListParagraph"/>
        <w:numPr>
          <w:ilvl w:val="0"/>
          <w:numId w:val="23"/>
        </w:numPr>
        <w:rPr>
          <w:szCs w:val="20"/>
        </w:rPr>
      </w:pPr>
      <w:r w:rsidRPr="00833951">
        <w:rPr>
          <w:szCs w:val="20"/>
        </w:rPr>
        <w:t>Must be regarded as indicators of the possibility of significant harm</w:t>
      </w:r>
    </w:p>
    <w:p w14:paraId="09CEB4B8" w14:textId="77777777" w:rsidR="0074029A" w:rsidRPr="00833951" w:rsidRDefault="0074029A" w:rsidP="000E69AC">
      <w:pPr>
        <w:pStyle w:val="ListParagraph"/>
        <w:numPr>
          <w:ilvl w:val="0"/>
          <w:numId w:val="23"/>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0E69AC">
      <w:pPr>
        <w:pStyle w:val="ListParagraph"/>
        <w:numPr>
          <w:ilvl w:val="0"/>
          <w:numId w:val="23"/>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0E69AC">
      <w:pPr>
        <w:pStyle w:val="ListParagraph"/>
        <w:numPr>
          <w:ilvl w:val="0"/>
          <w:numId w:val="24"/>
        </w:numPr>
        <w:rPr>
          <w:szCs w:val="20"/>
        </w:rPr>
      </w:pPr>
      <w:r w:rsidRPr="00833951">
        <w:rPr>
          <w:szCs w:val="20"/>
        </w:rPr>
        <w:t>Appear frightened of the parent/s</w:t>
      </w:r>
    </w:p>
    <w:p w14:paraId="7C48A5CE" w14:textId="77777777" w:rsidR="0074029A" w:rsidRPr="00833951" w:rsidRDefault="0074029A" w:rsidP="000E69AC">
      <w:pPr>
        <w:pStyle w:val="ListParagraph"/>
        <w:numPr>
          <w:ilvl w:val="0"/>
          <w:numId w:val="24"/>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0E69AC">
      <w:pPr>
        <w:pStyle w:val="ListParagraph"/>
        <w:numPr>
          <w:ilvl w:val="0"/>
          <w:numId w:val="25"/>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0E69AC">
      <w:pPr>
        <w:pStyle w:val="ListParagraph"/>
        <w:numPr>
          <w:ilvl w:val="0"/>
          <w:numId w:val="25"/>
        </w:numPr>
        <w:rPr>
          <w:szCs w:val="20"/>
        </w:rPr>
      </w:pPr>
      <w:r w:rsidRPr="00833951">
        <w:rPr>
          <w:szCs w:val="20"/>
        </w:rPr>
        <w:t>Have unrealistic expectations of the child</w:t>
      </w:r>
    </w:p>
    <w:p w14:paraId="4AA0977E" w14:textId="77777777" w:rsidR="0074029A" w:rsidRPr="00833951" w:rsidRDefault="0074029A" w:rsidP="000E69AC">
      <w:pPr>
        <w:pStyle w:val="ListParagraph"/>
        <w:numPr>
          <w:ilvl w:val="0"/>
          <w:numId w:val="25"/>
        </w:numPr>
        <w:rPr>
          <w:szCs w:val="20"/>
        </w:rPr>
      </w:pPr>
      <w:r w:rsidRPr="00833951">
        <w:rPr>
          <w:szCs w:val="20"/>
        </w:rPr>
        <w:lastRenderedPageBreak/>
        <w:t>Frequently complain about/to the child and may fail to provide attention or praise (high criticism/low warmth environment)</w:t>
      </w:r>
    </w:p>
    <w:p w14:paraId="0DE0993D" w14:textId="77777777" w:rsidR="0074029A" w:rsidRPr="00833951" w:rsidRDefault="0074029A" w:rsidP="000E69AC">
      <w:pPr>
        <w:pStyle w:val="ListParagraph"/>
        <w:numPr>
          <w:ilvl w:val="0"/>
          <w:numId w:val="25"/>
        </w:numPr>
        <w:rPr>
          <w:szCs w:val="20"/>
        </w:rPr>
      </w:pPr>
      <w:r w:rsidRPr="00833951">
        <w:rPr>
          <w:szCs w:val="20"/>
        </w:rPr>
        <w:t>Be absent or misusing substances</w:t>
      </w:r>
    </w:p>
    <w:p w14:paraId="7C63722D" w14:textId="77777777" w:rsidR="0074029A" w:rsidRPr="00833951" w:rsidRDefault="0074029A" w:rsidP="000E69AC">
      <w:pPr>
        <w:pStyle w:val="ListParagraph"/>
        <w:numPr>
          <w:ilvl w:val="0"/>
          <w:numId w:val="25"/>
        </w:numPr>
        <w:rPr>
          <w:szCs w:val="20"/>
        </w:rPr>
      </w:pPr>
      <w:r w:rsidRPr="00833951">
        <w:rPr>
          <w:szCs w:val="20"/>
        </w:rPr>
        <w:t>Persistently refuse to allow access on home visits</w:t>
      </w:r>
    </w:p>
    <w:p w14:paraId="0E203152" w14:textId="77777777" w:rsidR="0074029A" w:rsidRPr="00833951" w:rsidRDefault="0074029A" w:rsidP="000E69AC">
      <w:pPr>
        <w:pStyle w:val="ListParagraph"/>
        <w:numPr>
          <w:ilvl w:val="0"/>
          <w:numId w:val="25"/>
        </w:numPr>
        <w:rPr>
          <w:szCs w:val="20"/>
        </w:rPr>
      </w:pPr>
      <w:r w:rsidRPr="00833951">
        <w:rPr>
          <w:szCs w:val="20"/>
        </w:rPr>
        <w:t>Be involved in domestic abuse</w:t>
      </w:r>
    </w:p>
    <w:p w14:paraId="0410CBC4" w14:textId="77777777" w:rsidR="0074029A" w:rsidRPr="00833951" w:rsidRDefault="0074029A" w:rsidP="0074029A">
      <w:pPr>
        <w:rPr>
          <w:szCs w:val="20"/>
        </w:rPr>
      </w:pP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0E69AC">
      <w:pPr>
        <w:pStyle w:val="ListParagraph"/>
        <w:numPr>
          <w:ilvl w:val="0"/>
          <w:numId w:val="26"/>
        </w:numPr>
        <w:rPr>
          <w:szCs w:val="20"/>
        </w:rPr>
      </w:pPr>
      <w:r w:rsidRPr="00833951">
        <w:rPr>
          <w:szCs w:val="20"/>
        </w:rPr>
        <w:t>An explanation which is inconsistent with an injury</w:t>
      </w:r>
    </w:p>
    <w:p w14:paraId="5BA66016" w14:textId="77777777" w:rsidR="0074029A" w:rsidRPr="00833951" w:rsidRDefault="0074029A" w:rsidP="000E69AC">
      <w:pPr>
        <w:pStyle w:val="ListParagraph"/>
        <w:numPr>
          <w:ilvl w:val="0"/>
          <w:numId w:val="26"/>
        </w:numPr>
        <w:rPr>
          <w:szCs w:val="20"/>
        </w:rPr>
      </w:pPr>
      <w:r w:rsidRPr="00833951">
        <w:rPr>
          <w:szCs w:val="20"/>
        </w:rPr>
        <w:t>Several different explanations provided for an injury</w:t>
      </w:r>
    </w:p>
    <w:p w14:paraId="18C10BFB" w14:textId="77777777" w:rsidR="0074029A" w:rsidRPr="00833951" w:rsidRDefault="0074029A" w:rsidP="000E69AC">
      <w:pPr>
        <w:pStyle w:val="ListParagraph"/>
        <w:numPr>
          <w:ilvl w:val="0"/>
          <w:numId w:val="26"/>
        </w:numPr>
        <w:rPr>
          <w:szCs w:val="20"/>
        </w:rPr>
      </w:pPr>
      <w:r w:rsidRPr="00833951">
        <w:rPr>
          <w:szCs w:val="20"/>
        </w:rPr>
        <w:t>Unexplained delay in seeking treatment</w:t>
      </w:r>
    </w:p>
    <w:p w14:paraId="40F55A73" w14:textId="77777777" w:rsidR="0074029A" w:rsidRPr="00833951" w:rsidRDefault="0074029A" w:rsidP="000E69AC">
      <w:pPr>
        <w:pStyle w:val="ListParagraph"/>
        <w:numPr>
          <w:ilvl w:val="0"/>
          <w:numId w:val="26"/>
        </w:numPr>
        <w:rPr>
          <w:szCs w:val="20"/>
        </w:rPr>
      </w:pPr>
      <w:r w:rsidRPr="00833951">
        <w:rPr>
          <w:szCs w:val="20"/>
        </w:rPr>
        <w:t>The parents/carers are uninterested or undisturbed by an accident or injury</w:t>
      </w:r>
    </w:p>
    <w:p w14:paraId="1F9BC572" w14:textId="77777777" w:rsidR="0074029A" w:rsidRPr="00833951" w:rsidRDefault="0074029A" w:rsidP="000E69AC">
      <w:pPr>
        <w:pStyle w:val="ListParagraph"/>
        <w:numPr>
          <w:ilvl w:val="0"/>
          <w:numId w:val="26"/>
        </w:numPr>
        <w:rPr>
          <w:szCs w:val="20"/>
        </w:rPr>
      </w:pPr>
      <w:r w:rsidRPr="00833951">
        <w:rPr>
          <w:szCs w:val="20"/>
        </w:rPr>
        <w:t>Parents are absent without good reason when their child is presented for treatment</w:t>
      </w:r>
    </w:p>
    <w:p w14:paraId="35F26DD2" w14:textId="77777777" w:rsidR="0074029A" w:rsidRPr="00833951" w:rsidRDefault="0074029A" w:rsidP="000E69AC">
      <w:pPr>
        <w:pStyle w:val="ListParagraph"/>
        <w:numPr>
          <w:ilvl w:val="0"/>
          <w:numId w:val="26"/>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0E69AC">
      <w:pPr>
        <w:pStyle w:val="ListParagraph"/>
        <w:numPr>
          <w:ilvl w:val="0"/>
          <w:numId w:val="26"/>
        </w:numPr>
        <w:rPr>
          <w:szCs w:val="20"/>
        </w:rPr>
      </w:pPr>
      <w:r w:rsidRPr="00833951">
        <w:rPr>
          <w:szCs w:val="20"/>
        </w:rPr>
        <w:t>Family use of different doctors and A&amp;E departments</w:t>
      </w:r>
    </w:p>
    <w:p w14:paraId="37C07BCF" w14:textId="77777777" w:rsidR="0074029A" w:rsidRPr="00833951" w:rsidRDefault="0074029A" w:rsidP="000E69AC">
      <w:pPr>
        <w:pStyle w:val="ListParagraph"/>
        <w:numPr>
          <w:ilvl w:val="0"/>
          <w:numId w:val="26"/>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0E69AC">
      <w:pPr>
        <w:pStyle w:val="ListParagraph"/>
        <w:numPr>
          <w:ilvl w:val="0"/>
          <w:numId w:val="27"/>
        </w:numPr>
        <w:rPr>
          <w:szCs w:val="20"/>
        </w:rPr>
      </w:pPr>
      <w:r w:rsidRPr="00833951">
        <w:rPr>
          <w:szCs w:val="20"/>
        </w:rPr>
        <w:t>Any bruising to a pre-crawling or pre-walking baby</w:t>
      </w:r>
    </w:p>
    <w:p w14:paraId="208D9878" w14:textId="77777777" w:rsidR="0074029A" w:rsidRPr="00833951" w:rsidRDefault="0074029A" w:rsidP="000E69AC">
      <w:pPr>
        <w:pStyle w:val="ListParagraph"/>
        <w:numPr>
          <w:ilvl w:val="0"/>
          <w:numId w:val="27"/>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0E69AC">
      <w:pPr>
        <w:pStyle w:val="ListParagraph"/>
        <w:numPr>
          <w:ilvl w:val="0"/>
          <w:numId w:val="27"/>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0E69AC">
      <w:pPr>
        <w:pStyle w:val="ListParagraph"/>
        <w:numPr>
          <w:ilvl w:val="0"/>
          <w:numId w:val="27"/>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0E69AC">
      <w:pPr>
        <w:pStyle w:val="ListParagraph"/>
        <w:numPr>
          <w:ilvl w:val="0"/>
          <w:numId w:val="27"/>
        </w:numPr>
        <w:rPr>
          <w:szCs w:val="20"/>
        </w:rPr>
      </w:pPr>
      <w:r w:rsidRPr="00833951">
        <w:rPr>
          <w:szCs w:val="20"/>
        </w:rPr>
        <w:t>Variation in colour possibly indicating injuries caused at different times</w:t>
      </w:r>
    </w:p>
    <w:p w14:paraId="678413A2" w14:textId="77777777" w:rsidR="0074029A" w:rsidRPr="00833951" w:rsidRDefault="0074029A" w:rsidP="000E69AC">
      <w:pPr>
        <w:pStyle w:val="ListParagraph"/>
        <w:numPr>
          <w:ilvl w:val="0"/>
          <w:numId w:val="27"/>
        </w:numPr>
        <w:rPr>
          <w:szCs w:val="20"/>
        </w:rPr>
      </w:pPr>
      <w:r w:rsidRPr="00833951">
        <w:rPr>
          <w:szCs w:val="20"/>
        </w:rPr>
        <w:t>The outline of an object used e.g. belt marks, hand prints or a hair brush</w:t>
      </w:r>
    </w:p>
    <w:p w14:paraId="50F20FA2" w14:textId="77777777" w:rsidR="0074029A" w:rsidRPr="00833951" w:rsidRDefault="0074029A" w:rsidP="000E69AC">
      <w:pPr>
        <w:pStyle w:val="ListParagraph"/>
        <w:numPr>
          <w:ilvl w:val="0"/>
          <w:numId w:val="27"/>
        </w:numPr>
        <w:rPr>
          <w:szCs w:val="20"/>
        </w:rPr>
      </w:pPr>
      <w:r w:rsidRPr="00833951">
        <w:rPr>
          <w:szCs w:val="20"/>
        </w:rPr>
        <w:t>Bruising or tears around, or behind, the earlobe/s indicating injury by pulling or twisting</w:t>
      </w:r>
    </w:p>
    <w:p w14:paraId="714E9543" w14:textId="77777777" w:rsidR="0074029A" w:rsidRPr="00833951" w:rsidRDefault="0074029A" w:rsidP="000E69AC">
      <w:pPr>
        <w:pStyle w:val="ListParagraph"/>
        <w:numPr>
          <w:ilvl w:val="0"/>
          <w:numId w:val="27"/>
        </w:numPr>
        <w:rPr>
          <w:szCs w:val="20"/>
        </w:rPr>
      </w:pPr>
      <w:r w:rsidRPr="00833951">
        <w:rPr>
          <w:szCs w:val="20"/>
        </w:rPr>
        <w:t>Bruising around the face</w:t>
      </w:r>
    </w:p>
    <w:p w14:paraId="6EC11C41" w14:textId="77777777" w:rsidR="0074029A" w:rsidRPr="00833951" w:rsidRDefault="0074029A" w:rsidP="000E69AC">
      <w:pPr>
        <w:pStyle w:val="ListParagraph"/>
        <w:numPr>
          <w:ilvl w:val="0"/>
          <w:numId w:val="27"/>
        </w:numPr>
        <w:rPr>
          <w:szCs w:val="20"/>
        </w:rPr>
      </w:pPr>
      <w:r w:rsidRPr="00833951">
        <w:rPr>
          <w:szCs w:val="20"/>
        </w:rPr>
        <w:t>Grasp marks on small children</w:t>
      </w:r>
    </w:p>
    <w:p w14:paraId="0165DFA1" w14:textId="77777777" w:rsidR="0074029A" w:rsidRPr="00833951" w:rsidRDefault="0074029A" w:rsidP="000E69AC">
      <w:pPr>
        <w:pStyle w:val="ListParagraph"/>
        <w:numPr>
          <w:ilvl w:val="0"/>
          <w:numId w:val="27"/>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0E69AC">
      <w:pPr>
        <w:pStyle w:val="ListParagraph"/>
        <w:numPr>
          <w:ilvl w:val="0"/>
          <w:numId w:val="28"/>
        </w:numPr>
        <w:rPr>
          <w:szCs w:val="20"/>
        </w:rPr>
      </w:pPr>
      <w:r w:rsidRPr="00833951">
        <w:rPr>
          <w:szCs w:val="20"/>
        </w:rPr>
        <w:lastRenderedPageBreak/>
        <w:t>Circular burns from cigarettes (but may be friction burns if along the bony protuberance of the spine)</w:t>
      </w:r>
    </w:p>
    <w:p w14:paraId="5CD574B1" w14:textId="77777777" w:rsidR="0074029A" w:rsidRPr="00833951" w:rsidRDefault="0074029A" w:rsidP="000E69AC">
      <w:pPr>
        <w:pStyle w:val="ListParagraph"/>
        <w:numPr>
          <w:ilvl w:val="0"/>
          <w:numId w:val="28"/>
        </w:numPr>
        <w:rPr>
          <w:szCs w:val="20"/>
        </w:rPr>
      </w:pPr>
      <w:r w:rsidRPr="00833951">
        <w:rPr>
          <w:szCs w:val="20"/>
        </w:rPr>
        <w:t>Linear burns from hot metal rods or electrical fire elements</w:t>
      </w:r>
    </w:p>
    <w:p w14:paraId="03EA9DD8" w14:textId="77777777" w:rsidR="0074029A" w:rsidRPr="00833951" w:rsidRDefault="0074029A" w:rsidP="000E69AC">
      <w:pPr>
        <w:pStyle w:val="ListParagraph"/>
        <w:numPr>
          <w:ilvl w:val="0"/>
          <w:numId w:val="28"/>
        </w:numPr>
        <w:rPr>
          <w:szCs w:val="20"/>
        </w:rPr>
      </w:pPr>
      <w:r w:rsidRPr="00833951">
        <w:rPr>
          <w:szCs w:val="20"/>
        </w:rPr>
        <w:t>Burns of uniform depth over a large area</w:t>
      </w:r>
    </w:p>
    <w:p w14:paraId="5AB62CC7" w14:textId="77777777" w:rsidR="0074029A" w:rsidRPr="00833951" w:rsidRDefault="0074029A" w:rsidP="000E69AC">
      <w:pPr>
        <w:pStyle w:val="ListParagraph"/>
        <w:numPr>
          <w:ilvl w:val="0"/>
          <w:numId w:val="28"/>
        </w:numPr>
        <w:rPr>
          <w:szCs w:val="20"/>
        </w:rPr>
      </w:pPr>
      <w:r w:rsidRPr="00833951">
        <w:rPr>
          <w:szCs w:val="20"/>
        </w:rPr>
        <w:t>Scalds that have a line indicating immersion or poured liquid (a child getting into hot water is his/her own accord will struggle to get out and cause splash marks)</w:t>
      </w:r>
    </w:p>
    <w:p w14:paraId="19E0A8CF" w14:textId="77777777" w:rsidR="0074029A" w:rsidRPr="00833951" w:rsidRDefault="0074029A" w:rsidP="000E69AC">
      <w:pPr>
        <w:pStyle w:val="ListParagraph"/>
        <w:numPr>
          <w:ilvl w:val="0"/>
          <w:numId w:val="28"/>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0E69AC">
      <w:pPr>
        <w:pStyle w:val="ListParagraph"/>
        <w:numPr>
          <w:ilvl w:val="0"/>
          <w:numId w:val="29"/>
        </w:numPr>
        <w:rPr>
          <w:szCs w:val="20"/>
        </w:rPr>
      </w:pPr>
      <w:r w:rsidRPr="00833951">
        <w:rPr>
          <w:szCs w:val="20"/>
        </w:rPr>
        <w:t>The history provided is vague, non-existent or inconsistent with the fracture type</w:t>
      </w:r>
    </w:p>
    <w:p w14:paraId="6F0A3ED8" w14:textId="77777777" w:rsidR="0074029A" w:rsidRPr="00833951" w:rsidRDefault="0074029A" w:rsidP="000E69AC">
      <w:pPr>
        <w:pStyle w:val="ListParagraph"/>
        <w:numPr>
          <w:ilvl w:val="0"/>
          <w:numId w:val="29"/>
        </w:numPr>
        <w:rPr>
          <w:szCs w:val="20"/>
        </w:rPr>
      </w:pPr>
      <w:r w:rsidRPr="00833951">
        <w:rPr>
          <w:szCs w:val="20"/>
        </w:rPr>
        <w:t>There are associated old fractures</w:t>
      </w:r>
    </w:p>
    <w:p w14:paraId="7719DAB4" w14:textId="77777777" w:rsidR="0074029A" w:rsidRPr="00833951" w:rsidRDefault="0074029A" w:rsidP="000E69AC">
      <w:pPr>
        <w:pStyle w:val="ListParagraph"/>
        <w:numPr>
          <w:ilvl w:val="0"/>
          <w:numId w:val="29"/>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0E69AC">
      <w:pPr>
        <w:pStyle w:val="ListParagraph"/>
        <w:numPr>
          <w:ilvl w:val="0"/>
          <w:numId w:val="29"/>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173537">
      <w:pPr>
        <w:pStyle w:val="ListParagraph"/>
        <w:numPr>
          <w:ilvl w:val="0"/>
          <w:numId w:val="30"/>
        </w:numPr>
        <w:rPr>
          <w:szCs w:val="20"/>
        </w:rPr>
      </w:pPr>
      <w:r w:rsidRPr="00833951">
        <w:rPr>
          <w:szCs w:val="20"/>
        </w:rPr>
        <w:t>Developmental delay</w:t>
      </w:r>
    </w:p>
    <w:p w14:paraId="6B016B7C" w14:textId="77777777" w:rsidR="0074029A" w:rsidRPr="00833951" w:rsidRDefault="0074029A" w:rsidP="00173537">
      <w:pPr>
        <w:pStyle w:val="ListParagraph"/>
        <w:numPr>
          <w:ilvl w:val="0"/>
          <w:numId w:val="30"/>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173537">
      <w:pPr>
        <w:pStyle w:val="ListParagraph"/>
        <w:numPr>
          <w:ilvl w:val="0"/>
          <w:numId w:val="30"/>
        </w:numPr>
        <w:rPr>
          <w:szCs w:val="20"/>
        </w:rPr>
      </w:pPr>
      <w:r w:rsidRPr="00833951">
        <w:rPr>
          <w:szCs w:val="20"/>
        </w:rPr>
        <w:t>Indiscriminate attachment or failure to attach</w:t>
      </w:r>
    </w:p>
    <w:p w14:paraId="06D89A52" w14:textId="77777777" w:rsidR="0074029A" w:rsidRPr="00833951" w:rsidRDefault="0074029A" w:rsidP="00173537">
      <w:pPr>
        <w:pStyle w:val="ListParagraph"/>
        <w:numPr>
          <w:ilvl w:val="0"/>
          <w:numId w:val="30"/>
        </w:numPr>
        <w:rPr>
          <w:szCs w:val="20"/>
        </w:rPr>
      </w:pPr>
      <w:r w:rsidRPr="00833951">
        <w:rPr>
          <w:szCs w:val="20"/>
        </w:rPr>
        <w:t>Aggressive behaviour towards others</w:t>
      </w:r>
    </w:p>
    <w:p w14:paraId="3EA4E380" w14:textId="77777777" w:rsidR="0074029A" w:rsidRPr="00833951" w:rsidRDefault="004A53ED" w:rsidP="00173537">
      <w:pPr>
        <w:pStyle w:val="ListParagraph"/>
        <w:numPr>
          <w:ilvl w:val="0"/>
          <w:numId w:val="30"/>
        </w:numPr>
        <w:rPr>
          <w:szCs w:val="20"/>
        </w:rPr>
      </w:pPr>
      <w:r>
        <w:rPr>
          <w:szCs w:val="20"/>
        </w:rPr>
        <w:t>Scape</w:t>
      </w:r>
      <w:r w:rsidR="0074029A" w:rsidRPr="00833951">
        <w:rPr>
          <w:szCs w:val="20"/>
        </w:rPr>
        <w:t>goated within the family</w:t>
      </w:r>
    </w:p>
    <w:p w14:paraId="56B889AE" w14:textId="77777777" w:rsidR="0074029A" w:rsidRPr="00833951" w:rsidRDefault="0074029A" w:rsidP="00173537">
      <w:pPr>
        <w:pStyle w:val="ListParagraph"/>
        <w:numPr>
          <w:ilvl w:val="0"/>
          <w:numId w:val="30"/>
        </w:numPr>
        <w:rPr>
          <w:szCs w:val="20"/>
        </w:rPr>
      </w:pPr>
      <w:r w:rsidRPr="00833951">
        <w:rPr>
          <w:szCs w:val="20"/>
        </w:rPr>
        <w:t>Frozen watchfulness, particularly in pre-school children</w:t>
      </w:r>
    </w:p>
    <w:p w14:paraId="0086AC6F" w14:textId="77777777" w:rsidR="0074029A" w:rsidRPr="00833951" w:rsidRDefault="0074029A" w:rsidP="00173537">
      <w:pPr>
        <w:pStyle w:val="ListParagraph"/>
        <w:numPr>
          <w:ilvl w:val="0"/>
          <w:numId w:val="30"/>
        </w:numPr>
        <w:rPr>
          <w:szCs w:val="20"/>
        </w:rPr>
      </w:pPr>
      <w:r w:rsidRPr="00833951">
        <w:rPr>
          <w:szCs w:val="20"/>
        </w:rPr>
        <w:t>Low self-esteem and lack of confidence</w:t>
      </w:r>
    </w:p>
    <w:p w14:paraId="4991D818" w14:textId="77777777" w:rsidR="0074029A" w:rsidRPr="00833951" w:rsidRDefault="0074029A" w:rsidP="00173537">
      <w:pPr>
        <w:pStyle w:val="ListParagraph"/>
        <w:numPr>
          <w:ilvl w:val="0"/>
          <w:numId w:val="30"/>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0E69AC">
      <w:pPr>
        <w:pStyle w:val="ListParagraph"/>
        <w:numPr>
          <w:ilvl w:val="0"/>
          <w:numId w:val="31"/>
        </w:numPr>
        <w:rPr>
          <w:szCs w:val="20"/>
        </w:rPr>
      </w:pPr>
      <w:r w:rsidRPr="00833951">
        <w:rPr>
          <w:szCs w:val="20"/>
        </w:rPr>
        <w:lastRenderedPageBreak/>
        <w:t>Inappropriate sexualised conduct</w:t>
      </w:r>
    </w:p>
    <w:p w14:paraId="7ED6E3FD" w14:textId="77777777" w:rsidR="0074029A" w:rsidRPr="00833951" w:rsidRDefault="0074029A" w:rsidP="000E69AC">
      <w:pPr>
        <w:pStyle w:val="ListParagraph"/>
        <w:numPr>
          <w:ilvl w:val="0"/>
          <w:numId w:val="31"/>
        </w:numPr>
        <w:rPr>
          <w:szCs w:val="20"/>
        </w:rPr>
      </w:pPr>
      <w:r w:rsidRPr="00833951">
        <w:rPr>
          <w:szCs w:val="20"/>
        </w:rPr>
        <w:t>Sexually explicit behaviour, play or conversation, inappropriate to the child’s age</w:t>
      </w:r>
    </w:p>
    <w:p w14:paraId="14F55F64" w14:textId="77777777" w:rsidR="0074029A" w:rsidRPr="00833951" w:rsidRDefault="0074029A" w:rsidP="000E69AC">
      <w:pPr>
        <w:pStyle w:val="ListParagraph"/>
        <w:numPr>
          <w:ilvl w:val="0"/>
          <w:numId w:val="31"/>
        </w:numPr>
        <w:rPr>
          <w:szCs w:val="20"/>
        </w:rPr>
      </w:pPr>
      <w:r w:rsidRPr="00833951">
        <w:rPr>
          <w:szCs w:val="20"/>
        </w:rPr>
        <w:t>Continual and inappropriate or excessive masturbation</w:t>
      </w:r>
    </w:p>
    <w:p w14:paraId="24594A2F" w14:textId="77777777" w:rsidR="0074029A" w:rsidRPr="00833951" w:rsidRDefault="0074029A" w:rsidP="000E69AC">
      <w:pPr>
        <w:pStyle w:val="ListParagraph"/>
        <w:numPr>
          <w:ilvl w:val="0"/>
          <w:numId w:val="31"/>
        </w:numPr>
        <w:rPr>
          <w:szCs w:val="20"/>
        </w:rPr>
      </w:pPr>
      <w:r w:rsidRPr="00833951">
        <w:rPr>
          <w:szCs w:val="20"/>
        </w:rPr>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0E69AC">
      <w:pPr>
        <w:pStyle w:val="ListParagraph"/>
        <w:numPr>
          <w:ilvl w:val="0"/>
          <w:numId w:val="31"/>
        </w:numPr>
        <w:rPr>
          <w:szCs w:val="20"/>
        </w:rPr>
      </w:pPr>
      <w:r w:rsidRPr="00833951">
        <w:rPr>
          <w:szCs w:val="20"/>
        </w:rPr>
        <w:t>Involvement in prostitution or indiscriminate choice of sexual partners</w:t>
      </w:r>
    </w:p>
    <w:p w14:paraId="0DE29482" w14:textId="77777777" w:rsidR="0074029A" w:rsidRPr="00833951" w:rsidRDefault="0074029A" w:rsidP="000E69AC">
      <w:pPr>
        <w:pStyle w:val="ListParagraph"/>
        <w:numPr>
          <w:ilvl w:val="0"/>
          <w:numId w:val="31"/>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0E69AC">
      <w:pPr>
        <w:pStyle w:val="ListParagraph"/>
        <w:numPr>
          <w:ilvl w:val="0"/>
          <w:numId w:val="32"/>
        </w:numPr>
        <w:rPr>
          <w:szCs w:val="20"/>
        </w:rPr>
      </w:pPr>
      <w:r w:rsidRPr="00833951">
        <w:rPr>
          <w:szCs w:val="20"/>
        </w:rPr>
        <w:t>Pain or itching of genital area</w:t>
      </w:r>
    </w:p>
    <w:p w14:paraId="17E4D087" w14:textId="77777777" w:rsidR="0074029A" w:rsidRPr="00833951" w:rsidRDefault="0074029A" w:rsidP="000E69AC">
      <w:pPr>
        <w:pStyle w:val="ListParagraph"/>
        <w:numPr>
          <w:ilvl w:val="0"/>
          <w:numId w:val="32"/>
        </w:numPr>
        <w:rPr>
          <w:szCs w:val="20"/>
        </w:rPr>
      </w:pPr>
      <w:r w:rsidRPr="00833951">
        <w:rPr>
          <w:szCs w:val="20"/>
        </w:rPr>
        <w:t>Blood on underclothes</w:t>
      </w:r>
    </w:p>
    <w:p w14:paraId="40208E8E" w14:textId="77777777" w:rsidR="0074029A" w:rsidRPr="00833951" w:rsidRDefault="0074029A" w:rsidP="000E69AC">
      <w:pPr>
        <w:pStyle w:val="ListParagraph"/>
        <w:numPr>
          <w:ilvl w:val="0"/>
          <w:numId w:val="32"/>
        </w:numPr>
        <w:rPr>
          <w:szCs w:val="20"/>
        </w:rPr>
      </w:pPr>
      <w:r w:rsidRPr="00833951">
        <w:rPr>
          <w:szCs w:val="20"/>
        </w:rPr>
        <w:t>Pregnancy in a younger girl where the identity of the father is not disclosed</w:t>
      </w:r>
    </w:p>
    <w:p w14:paraId="3C09AA50" w14:textId="77777777" w:rsidR="0074029A" w:rsidRPr="00833951" w:rsidRDefault="0074029A" w:rsidP="000E69AC">
      <w:pPr>
        <w:pStyle w:val="ListParagraph"/>
        <w:numPr>
          <w:ilvl w:val="0"/>
          <w:numId w:val="32"/>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0E69AC">
      <w:pPr>
        <w:pStyle w:val="ListParagraph"/>
        <w:numPr>
          <w:ilvl w:val="0"/>
          <w:numId w:val="33"/>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0E69AC">
      <w:pPr>
        <w:pStyle w:val="ListParagraph"/>
        <w:numPr>
          <w:ilvl w:val="0"/>
          <w:numId w:val="33"/>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0E69AC">
      <w:pPr>
        <w:pStyle w:val="ListParagraph"/>
        <w:numPr>
          <w:ilvl w:val="0"/>
          <w:numId w:val="33"/>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0E69AC">
      <w:pPr>
        <w:pStyle w:val="ListParagraph"/>
        <w:numPr>
          <w:ilvl w:val="0"/>
          <w:numId w:val="33"/>
        </w:numPr>
        <w:rPr>
          <w:szCs w:val="20"/>
        </w:rPr>
      </w:pPr>
      <w:r w:rsidRPr="00833951">
        <w:rPr>
          <w:szCs w:val="20"/>
        </w:rPr>
        <w:t>Child thrives away from home environment</w:t>
      </w:r>
    </w:p>
    <w:p w14:paraId="221FA6F5" w14:textId="77777777" w:rsidR="0074029A" w:rsidRPr="00833951" w:rsidRDefault="0074029A" w:rsidP="000E69AC">
      <w:pPr>
        <w:pStyle w:val="ListParagraph"/>
        <w:numPr>
          <w:ilvl w:val="0"/>
          <w:numId w:val="33"/>
        </w:numPr>
        <w:rPr>
          <w:szCs w:val="20"/>
        </w:rPr>
      </w:pPr>
      <w:r w:rsidRPr="00833951">
        <w:rPr>
          <w:szCs w:val="20"/>
        </w:rPr>
        <w:t>Child frequently absent from school</w:t>
      </w:r>
    </w:p>
    <w:p w14:paraId="3354C12C" w14:textId="77777777" w:rsidR="0074029A" w:rsidRPr="00833951" w:rsidRDefault="0074029A" w:rsidP="000E69AC">
      <w:pPr>
        <w:pStyle w:val="ListParagraph"/>
        <w:numPr>
          <w:ilvl w:val="0"/>
          <w:numId w:val="33"/>
        </w:numPr>
        <w:rPr>
          <w:szCs w:val="20"/>
        </w:rPr>
      </w:pPr>
      <w:r w:rsidRPr="00833951">
        <w:rPr>
          <w:szCs w:val="20"/>
        </w:rPr>
        <w:t>Child left with adults who are intoxicated or violent</w:t>
      </w:r>
    </w:p>
    <w:p w14:paraId="5583895A" w14:textId="77777777" w:rsidR="0074029A" w:rsidRPr="00833951" w:rsidRDefault="0074029A" w:rsidP="000E69AC">
      <w:pPr>
        <w:pStyle w:val="ListParagraph"/>
        <w:numPr>
          <w:ilvl w:val="0"/>
          <w:numId w:val="33"/>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56EA4586" w14:textId="77777777" w:rsidR="00C86927" w:rsidRPr="00833951" w:rsidRDefault="00C86927">
      <w:pPr>
        <w:rPr>
          <w:b/>
          <w:sz w:val="24"/>
          <w:szCs w:val="24"/>
        </w:rPr>
      </w:pPr>
      <w:r w:rsidRPr="00833951">
        <w:rPr>
          <w:b/>
          <w:sz w:val="24"/>
          <w:szCs w:val="24"/>
        </w:rPr>
        <w:br w:type="page"/>
      </w:r>
    </w:p>
    <w:p w14:paraId="7479FEEB" w14:textId="77777777" w:rsidR="0074029A" w:rsidRPr="00833951" w:rsidRDefault="0074029A" w:rsidP="0074029A">
      <w:pPr>
        <w:rPr>
          <w:b/>
          <w:sz w:val="24"/>
          <w:szCs w:val="24"/>
        </w:rPr>
      </w:pPr>
      <w:r w:rsidRPr="00833951">
        <w:rPr>
          <w:b/>
          <w:sz w:val="24"/>
          <w:szCs w:val="24"/>
        </w:rPr>
        <w:lastRenderedPageBreak/>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77777777" w:rsidR="00CE741F" w:rsidRPr="00833951" w:rsidRDefault="00CE741F" w:rsidP="007733EA">
      <w:pPr>
        <w:pStyle w:val="ListParagraph"/>
        <w:numPr>
          <w:ilvl w:val="0"/>
          <w:numId w:val="52"/>
        </w:numPr>
        <w:spacing w:after="0"/>
        <w:rPr>
          <w:szCs w:val="20"/>
        </w:rPr>
      </w:pPr>
      <w:r w:rsidRPr="00833951">
        <w:rPr>
          <w:szCs w:val="20"/>
        </w:rPr>
        <w:t>bul</w:t>
      </w:r>
      <w:r w:rsidR="007733EA" w:rsidRPr="00833951">
        <w:rPr>
          <w:szCs w:val="20"/>
        </w:rPr>
        <w:t>lying (including cyberbullying)</w:t>
      </w:r>
    </w:p>
    <w:p w14:paraId="2062861D" w14:textId="77777777" w:rsidR="00CE741F" w:rsidRPr="00833951" w:rsidRDefault="00CE741F" w:rsidP="007733EA">
      <w:pPr>
        <w:pStyle w:val="ListParagraph"/>
        <w:numPr>
          <w:ilvl w:val="0"/>
          <w:numId w:val="52"/>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7EBFB849" w14:textId="77777777" w:rsidR="00CE741F" w:rsidRPr="00833951" w:rsidRDefault="00CE741F" w:rsidP="007733EA">
      <w:pPr>
        <w:pStyle w:val="ListParagraph"/>
        <w:numPr>
          <w:ilvl w:val="0"/>
          <w:numId w:val="52"/>
        </w:numPr>
        <w:spacing w:after="0"/>
        <w:rPr>
          <w:szCs w:val="20"/>
        </w:rPr>
      </w:pPr>
      <w:r w:rsidRPr="00833951">
        <w:rPr>
          <w:szCs w:val="20"/>
        </w:rPr>
        <w:t>sexual</w:t>
      </w:r>
      <w:r w:rsidR="007733EA" w:rsidRPr="00833951">
        <w:rPr>
          <w:szCs w:val="20"/>
        </w:rPr>
        <w:t xml:space="preserve"> violence and sexual harassment</w:t>
      </w:r>
    </w:p>
    <w:p w14:paraId="1C0DB9BD" w14:textId="77777777" w:rsidR="00CE741F" w:rsidRPr="00833951" w:rsidRDefault="00CE741F" w:rsidP="007733EA">
      <w:pPr>
        <w:pStyle w:val="ListParagraph"/>
        <w:numPr>
          <w:ilvl w:val="0"/>
          <w:numId w:val="52"/>
        </w:numPr>
        <w:spacing w:after="0"/>
        <w:rPr>
          <w:szCs w:val="20"/>
        </w:rPr>
      </w:pPr>
      <w:r w:rsidRPr="00833951">
        <w:rPr>
          <w:szCs w:val="20"/>
        </w:rPr>
        <w:t>sexting (also known as you</w:t>
      </w:r>
      <w:r w:rsidR="007733EA" w:rsidRPr="00833951">
        <w:rPr>
          <w:szCs w:val="20"/>
        </w:rPr>
        <w:t>th produced sexual imagery)</w:t>
      </w:r>
    </w:p>
    <w:p w14:paraId="559B4CD1" w14:textId="77777777" w:rsidR="00CE741F" w:rsidRDefault="00CE741F" w:rsidP="007733EA">
      <w:pPr>
        <w:pStyle w:val="ListParagraph"/>
        <w:numPr>
          <w:ilvl w:val="0"/>
          <w:numId w:val="52"/>
        </w:numPr>
        <w:spacing w:after="0"/>
        <w:rPr>
          <w:szCs w:val="20"/>
        </w:rPr>
      </w:pPr>
      <w:r w:rsidRPr="00833951">
        <w:rPr>
          <w:szCs w:val="20"/>
        </w:rPr>
        <w:t>initiation/h</w:t>
      </w:r>
      <w:r w:rsidR="007733EA" w:rsidRPr="00833951">
        <w:rPr>
          <w:szCs w:val="20"/>
        </w:rPr>
        <w:t>azing type violence and rituals</w:t>
      </w:r>
    </w:p>
    <w:p w14:paraId="41DEE0DE" w14:textId="77777777" w:rsidR="00EE30FB" w:rsidRPr="00833951" w:rsidRDefault="00EE30FB" w:rsidP="007733EA">
      <w:pPr>
        <w:pStyle w:val="ListParagraph"/>
        <w:numPr>
          <w:ilvl w:val="0"/>
          <w:numId w:val="52"/>
        </w:numPr>
        <w:spacing w:after="0"/>
        <w:rPr>
          <w:szCs w:val="20"/>
        </w:rPr>
      </w:pPr>
      <w:r>
        <w:rPr>
          <w:szCs w:val="20"/>
        </w:rPr>
        <w:t>upskirting</w:t>
      </w:r>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77777777"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0E69AC">
      <w:pPr>
        <w:pStyle w:val="ListParagraph"/>
        <w:numPr>
          <w:ilvl w:val="0"/>
          <w:numId w:val="34"/>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0E69AC">
      <w:pPr>
        <w:pStyle w:val="ListParagraph"/>
        <w:numPr>
          <w:ilvl w:val="0"/>
          <w:numId w:val="34"/>
        </w:numPr>
        <w:rPr>
          <w:szCs w:val="20"/>
        </w:rPr>
      </w:pPr>
      <w:r w:rsidRPr="00833951">
        <w:rPr>
          <w:szCs w:val="20"/>
        </w:rPr>
        <w:t>Knowledge of society’s standards for what is being proposed</w:t>
      </w:r>
    </w:p>
    <w:p w14:paraId="6FCC5209" w14:textId="77777777" w:rsidR="0074029A" w:rsidRPr="00833951" w:rsidRDefault="0074029A" w:rsidP="000E69AC">
      <w:pPr>
        <w:pStyle w:val="ListParagraph"/>
        <w:numPr>
          <w:ilvl w:val="0"/>
          <w:numId w:val="34"/>
        </w:numPr>
        <w:rPr>
          <w:szCs w:val="20"/>
        </w:rPr>
      </w:pPr>
      <w:r w:rsidRPr="00833951">
        <w:rPr>
          <w:szCs w:val="20"/>
        </w:rPr>
        <w:t>Awareness of potential consequences and alternatives</w:t>
      </w:r>
    </w:p>
    <w:p w14:paraId="0C742892" w14:textId="77777777" w:rsidR="0074029A" w:rsidRPr="00833951" w:rsidRDefault="0074029A" w:rsidP="000E69AC">
      <w:pPr>
        <w:pStyle w:val="ListParagraph"/>
        <w:numPr>
          <w:ilvl w:val="0"/>
          <w:numId w:val="34"/>
        </w:numPr>
        <w:rPr>
          <w:szCs w:val="20"/>
        </w:rPr>
      </w:pPr>
      <w:r w:rsidRPr="00833951">
        <w:rPr>
          <w:szCs w:val="20"/>
        </w:rPr>
        <w:t>Assumption that agreements or disagreements will be respected equally</w:t>
      </w:r>
    </w:p>
    <w:p w14:paraId="5F4521E8" w14:textId="77777777" w:rsidR="0074029A" w:rsidRPr="00833951" w:rsidRDefault="0074029A" w:rsidP="000E69AC">
      <w:pPr>
        <w:pStyle w:val="ListParagraph"/>
        <w:numPr>
          <w:ilvl w:val="0"/>
          <w:numId w:val="34"/>
        </w:numPr>
        <w:rPr>
          <w:szCs w:val="20"/>
        </w:rPr>
      </w:pPr>
      <w:r w:rsidRPr="00833951">
        <w:rPr>
          <w:szCs w:val="20"/>
        </w:rPr>
        <w:t>Voluntary decision</w:t>
      </w:r>
    </w:p>
    <w:p w14:paraId="7A32BC4F" w14:textId="77777777" w:rsidR="0074029A" w:rsidRPr="00833951" w:rsidRDefault="0074029A" w:rsidP="000E69AC">
      <w:pPr>
        <w:pStyle w:val="ListParagraph"/>
        <w:numPr>
          <w:ilvl w:val="0"/>
          <w:numId w:val="34"/>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77777777"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5" w:history="1">
        <w:r w:rsidR="002A1D93" w:rsidRPr="00833951">
          <w:rPr>
            <w:rStyle w:val="Hyperlink"/>
            <w:szCs w:val="20"/>
          </w:rPr>
          <w:t>www.devon.gov.uk/safeguarding</w:t>
        </w:r>
      </w:hyperlink>
      <w:r w:rsidR="002A1D93" w:rsidRPr="00833951">
        <w:rPr>
          <w:szCs w:val="20"/>
        </w:rPr>
        <w:t xml:space="preserve"> </w:t>
      </w:r>
      <w:r w:rsidRPr="00833951">
        <w:rPr>
          <w:szCs w:val="20"/>
        </w:rPr>
        <w:t xml:space="preserve"> by choosing Safeguarding Children – Protocols and Guidance for Professionals.  </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lastRenderedPageBreak/>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7777777" w:rsidR="0074029A" w:rsidRPr="00833951" w:rsidRDefault="0074029A" w:rsidP="000E69AC">
      <w:pPr>
        <w:pStyle w:val="ListParagraph"/>
        <w:numPr>
          <w:ilvl w:val="0"/>
          <w:numId w:val="35"/>
        </w:numPr>
        <w:rPr>
          <w:szCs w:val="20"/>
        </w:rPr>
      </w:pPr>
      <w:r w:rsidRPr="00833951">
        <w:rPr>
          <w:szCs w:val="20"/>
        </w:rPr>
        <w:t>going missing from home or school</w:t>
      </w:r>
    </w:p>
    <w:p w14:paraId="2AC77152" w14:textId="77777777" w:rsidR="0074029A" w:rsidRPr="00833951" w:rsidRDefault="0074029A" w:rsidP="000E69AC">
      <w:pPr>
        <w:pStyle w:val="ListParagraph"/>
        <w:numPr>
          <w:ilvl w:val="0"/>
          <w:numId w:val="35"/>
        </w:numPr>
        <w:rPr>
          <w:szCs w:val="20"/>
        </w:rPr>
      </w:pPr>
      <w:r w:rsidRPr="00833951">
        <w:rPr>
          <w:szCs w:val="20"/>
        </w:rPr>
        <w:t>regular school absence/truanting</w:t>
      </w:r>
    </w:p>
    <w:p w14:paraId="40532623" w14:textId="77777777" w:rsidR="0074029A" w:rsidRPr="00833951" w:rsidRDefault="0074029A" w:rsidP="000E69AC">
      <w:pPr>
        <w:pStyle w:val="ListParagraph"/>
        <w:numPr>
          <w:ilvl w:val="0"/>
          <w:numId w:val="35"/>
        </w:numPr>
        <w:rPr>
          <w:szCs w:val="20"/>
        </w:rPr>
      </w:pPr>
      <w:r w:rsidRPr="00833951">
        <w:rPr>
          <w:szCs w:val="20"/>
        </w:rPr>
        <w:t>underage sexual activity</w:t>
      </w:r>
    </w:p>
    <w:p w14:paraId="50EAF444" w14:textId="77777777" w:rsidR="0074029A" w:rsidRPr="00833951" w:rsidRDefault="0074029A" w:rsidP="000E69AC">
      <w:pPr>
        <w:pStyle w:val="ListParagraph"/>
        <w:numPr>
          <w:ilvl w:val="0"/>
          <w:numId w:val="35"/>
        </w:numPr>
        <w:rPr>
          <w:szCs w:val="20"/>
        </w:rPr>
      </w:pPr>
      <w:r w:rsidRPr="00833951">
        <w:rPr>
          <w:szCs w:val="20"/>
        </w:rPr>
        <w:t>inappropriate sexual or sexualised behaviour</w:t>
      </w:r>
    </w:p>
    <w:p w14:paraId="60A9AF97" w14:textId="77777777" w:rsidR="0074029A" w:rsidRPr="00833951" w:rsidRDefault="0074029A" w:rsidP="000E69AC">
      <w:pPr>
        <w:pStyle w:val="ListParagraph"/>
        <w:numPr>
          <w:ilvl w:val="0"/>
          <w:numId w:val="35"/>
        </w:numPr>
        <w:rPr>
          <w:szCs w:val="20"/>
        </w:rPr>
      </w:pPr>
      <w:r w:rsidRPr="00833951">
        <w:rPr>
          <w:szCs w:val="20"/>
        </w:rPr>
        <w:t>sexually risky behaviour, 'swapping' sex</w:t>
      </w:r>
    </w:p>
    <w:p w14:paraId="68C21A5B" w14:textId="77777777" w:rsidR="0074029A" w:rsidRPr="00833951" w:rsidRDefault="0074029A" w:rsidP="000E69AC">
      <w:pPr>
        <w:pStyle w:val="ListParagraph"/>
        <w:numPr>
          <w:ilvl w:val="0"/>
          <w:numId w:val="35"/>
        </w:numPr>
        <w:rPr>
          <w:szCs w:val="20"/>
        </w:rPr>
      </w:pPr>
      <w:r w:rsidRPr="00833951">
        <w:rPr>
          <w:szCs w:val="20"/>
        </w:rPr>
        <w:t>repeat sexually transmitted infections</w:t>
      </w:r>
    </w:p>
    <w:p w14:paraId="797A017A" w14:textId="77777777" w:rsidR="0074029A" w:rsidRPr="00833951" w:rsidRDefault="0074029A" w:rsidP="000E69AC">
      <w:pPr>
        <w:pStyle w:val="ListParagraph"/>
        <w:numPr>
          <w:ilvl w:val="0"/>
          <w:numId w:val="35"/>
        </w:numPr>
        <w:rPr>
          <w:szCs w:val="20"/>
        </w:rPr>
      </w:pPr>
      <w:r w:rsidRPr="00833951">
        <w:rPr>
          <w:szCs w:val="20"/>
        </w:rPr>
        <w:t>in girls, repeat pregnancy, abortions, miscarriage</w:t>
      </w:r>
    </w:p>
    <w:p w14:paraId="58979F27" w14:textId="77777777" w:rsidR="0074029A" w:rsidRPr="00833951" w:rsidRDefault="0074029A" w:rsidP="000E69AC">
      <w:pPr>
        <w:pStyle w:val="ListParagraph"/>
        <w:numPr>
          <w:ilvl w:val="0"/>
          <w:numId w:val="35"/>
        </w:numPr>
        <w:rPr>
          <w:szCs w:val="20"/>
        </w:rPr>
      </w:pPr>
      <w:r w:rsidRPr="00833951">
        <w:rPr>
          <w:szCs w:val="20"/>
        </w:rPr>
        <w:t>receiving unexplained gifts or gifts from unknown sources</w:t>
      </w:r>
    </w:p>
    <w:p w14:paraId="4BC1827E" w14:textId="77777777" w:rsidR="0074029A" w:rsidRPr="00833951" w:rsidRDefault="0074029A" w:rsidP="000E69AC">
      <w:pPr>
        <w:pStyle w:val="ListParagraph"/>
        <w:numPr>
          <w:ilvl w:val="0"/>
          <w:numId w:val="35"/>
        </w:numPr>
        <w:rPr>
          <w:szCs w:val="20"/>
        </w:rPr>
      </w:pPr>
      <w:r w:rsidRPr="00833951">
        <w:rPr>
          <w:szCs w:val="20"/>
        </w:rPr>
        <w:t>having multiple mobile phones and worrying about losing contact via mobile</w:t>
      </w:r>
    </w:p>
    <w:p w14:paraId="59B8081E" w14:textId="77777777" w:rsidR="0074029A" w:rsidRPr="00833951" w:rsidRDefault="0074029A" w:rsidP="000E69AC">
      <w:pPr>
        <w:pStyle w:val="ListParagraph"/>
        <w:numPr>
          <w:ilvl w:val="0"/>
          <w:numId w:val="35"/>
        </w:numPr>
        <w:rPr>
          <w:szCs w:val="20"/>
        </w:rPr>
      </w:pPr>
      <w:r w:rsidRPr="00833951">
        <w:rPr>
          <w:szCs w:val="20"/>
        </w:rPr>
        <w:t>online safety concerns such as youth produced sexual imagery or being coerced into sharing explicit images.</w:t>
      </w:r>
    </w:p>
    <w:p w14:paraId="041C59C4" w14:textId="77777777" w:rsidR="0074029A" w:rsidRPr="00833951" w:rsidRDefault="0074029A" w:rsidP="000E69AC">
      <w:pPr>
        <w:pStyle w:val="ListParagraph"/>
        <w:numPr>
          <w:ilvl w:val="0"/>
          <w:numId w:val="35"/>
        </w:numPr>
        <w:rPr>
          <w:szCs w:val="20"/>
        </w:rPr>
      </w:pPr>
      <w:r w:rsidRPr="00833951">
        <w:rPr>
          <w:szCs w:val="20"/>
        </w:rPr>
        <w:t>having unaffordable new things (clothes, mobile) or expensive habits (alcohol, drugs)</w:t>
      </w:r>
    </w:p>
    <w:p w14:paraId="4EAC7923" w14:textId="77777777" w:rsidR="0074029A" w:rsidRPr="00833951" w:rsidRDefault="0074029A" w:rsidP="000E69AC">
      <w:pPr>
        <w:pStyle w:val="ListParagraph"/>
        <w:numPr>
          <w:ilvl w:val="0"/>
          <w:numId w:val="35"/>
        </w:numPr>
        <w:rPr>
          <w:szCs w:val="20"/>
        </w:rPr>
      </w:pPr>
      <w:r w:rsidRPr="00833951">
        <w:rPr>
          <w:szCs w:val="20"/>
        </w:rPr>
        <w:t>changes in the way they dress</w:t>
      </w:r>
    </w:p>
    <w:p w14:paraId="49B011C0" w14:textId="77777777" w:rsidR="0074029A" w:rsidRPr="00833951" w:rsidRDefault="0074029A" w:rsidP="000E69AC">
      <w:pPr>
        <w:pStyle w:val="ListParagraph"/>
        <w:numPr>
          <w:ilvl w:val="0"/>
          <w:numId w:val="35"/>
        </w:numPr>
        <w:rPr>
          <w:szCs w:val="20"/>
        </w:rPr>
      </w:pPr>
      <w:r w:rsidRPr="00833951">
        <w:rPr>
          <w:szCs w:val="20"/>
        </w:rPr>
        <w:t>going to hotels or other unusual locations to meet friends</w:t>
      </w:r>
    </w:p>
    <w:p w14:paraId="02A5CB05" w14:textId="77777777" w:rsidR="0074029A" w:rsidRPr="00833951" w:rsidRDefault="0074029A" w:rsidP="000E69AC">
      <w:pPr>
        <w:pStyle w:val="ListParagraph"/>
        <w:numPr>
          <w:ilvl w:val="0"/>
          <w:numId w:val="35"/>
        </w:numPr>
        <w:rPr>
          <w:szCs w:val="20"/>
        </w:rPr>
      </w:pPr>
      <w:r w:rsidRPr="00833951">
        <w:rPr>
          <w:szCs w:val="20"/>
        </w:rPr>
        <w:t>seen at known places of concern</w:t>
      </w:r>
    </w:p>
    <w:p w14:paraId="2D6A313F" w14:textId="77777777" w:rsidR="0074029A" w:rsidRPr="00833951" w:rsidRDefault="0074029A" w:rsidP="000E69AC">
      <w:pPr>
        <w:pStyle w:val="ListParagraph"/>
        <w:numPr>
          <w:ilvl w:val="0"/>
          <w:numId w:val="35"/>
        </w:numPr>
        <w:rPr>
          <w:szCs w:val="20"/>
        </w:rPr>
      </w:pPr>
      <w:r w:rsidRPr="00833951">
        <w:rPr>
          <w:szCs w:val="20"/>
        </w:rPr>
        <w:t>moving around the country, appearing in new towns or cities, not knowing where they are</w:t>
      </w:r>
    </w:p>
    <w:p w14:paraId="5DEFFABB" w14:textId="77777777" w:rsidR="0074029A" w:rsidRPr="00833951" w:rsidRDefault="0074029A" w:rsidP="000E69AC">
      <w:pPr>
        <w:pStyle w:val="ListParagraph"/>
        <w:numPr>
          <w:ilvl w:val="0"/>
          <w:numId w:val="35"/>
        </w:numPr>
        <w:rPr>
          <w:szCs w:val="20"/>
        </w:rPr>
      </w:pPr>
      <w:r w:rsidRPr="00833951">
        <w:rPr>
          <w:szCs w:val="20"/>
        </w:rPr>
        <w:t>getting in/out of different cars driven by unknown adults</w:t>
      </w:r>
    </w:p>
    <w:p w14:paraId="5A72B54B" w14:textId="77777777" w:rsidR="0074029A" w:rsidRPr="00833951" w:rsidRDefault="0074029A" w:rsidP="000E69AC">
      <w:pPr>
        <w:pStyle w:val="ListParagraph"/>
        <w:numPr>
          <w:ilvl w:val="0"/>
          <w:numId w:val="35"/>
        </w:numPr>
        <w:rPr>
          <w:szCs w:val="20"/>
        </w:rPr>
      </w:pPr>
      <w:r w:rsidRPr="00833951">
        <w:rPr>
          <w:szCs w:val="20"/>
        </w:rPr>
        <w:t>having older boyfriends or girlfriends</w:t>
      </w:r>
    </w:p>
    <w:p w14:paraId="7DA1E485" w14:textId="77777777" w:rsidR="0074029A" w:rsidRPr="00833951" w:rsidRDefault="0074029A" w:rsidP="000E69AC">
      <w:pPr>
        <w:pStyle w:val="ListParagraph"/>
        <w:numPr>
          <w:ilvl w:val="0"/>
          <w:numId w:val="35"/>
        </w:numPr>
        <w:rPr>
          <w:szCs w:val="20"/>
        </w:rPr>
      </w:pPr>
      <w:r w:rsidRPr="00833951">
        <w:rPr>
          <w:szCs w:val="20"/>
        </w:rPr>
        <w:t>contact with known perpetrators</w:t>
      </w:r>
    </w:p>
    <w:p w14:paraId="46C8C032" w14:textId="77777777" w:rsidR="0074029A" w:rsidRPr="00833951" w:rsidRDefault="0074029A" w:rsidP="000E69AC">
      <w:pPr>
        <w:pStyle w:val="ListParagraph"/>
        <w:numPr>
          <w:ilvl w:val="0"/>
          <w:numId w:val="35"/>
        </w:numPr>
        <w:rPr>
          <w:szCs w:val="20"/>
        </w:rPr>
      </w:pPr>
      <w:r w:rsidRPr="00833951">
        <w:rPr>
          <w:szCs w:val="20"/>
        </w:rPr>
        <w:t>involved in abusive relationships, intimidated and fearful of certain people or situations</w:t>
      </w:r>
    </w:p>
    <w:p w14:paraId="1E821E00" w14:textId="77777777" w:rsidR="0074029A" w:rsidRPr="00833951" w:rsidRDefault="0074029A" w:rsidP="000E69AC">
      <w:pPr>
        <w:pStyle w:val="ListParagraph"/>
        <w:numPr>
          <w:ilvl w:val="0"/>
          <w:numId w:val="35"/>
        </w:numPr>
        <w:rPr>
          <w:szCs w:val="20"/>
        </w:rPr>
      </w:pPr>
      <w:r w:rsidRPr="00833951">
        <w:rPr>
          <w:szCs w:val="20"/>
        </w:rPr>
        <w:t>hanging out with groups of older people, or anti-social groups, or with other vulnerable peers</w:t>
      </w:r>
    </w:p>
    <w:p w14:paraId="00C5A5B1" w14:textId="77777777" w:rsidR="0074029A" w:rsidRPr="00833951" w:rsidRDefault="0074029A" w:rsidP="000E69AC">
      <w:pPr>
        <w:pStyle w:val="ListParagraph"/>
        <w:numPr>
          <w:ilvl w:val="0"/>
          <w:numId w:val="35"/>
        </w:numPr>
        <w:rPr>
          <w:szCs w:val="20"/>
        </w:rPr>
      </w:pPr>
      <w:r w:rsidRPr="00833951">
        <w:rPr>
          <w:szCs w:val="20"/>
        </w:rPr>
        <w:t>associating with other young people involved in sexual exploitation</w:t>
      </w:r>
    </w:p>
    <w:p w14:paraId="397239EA" w14:textId="77777777" w:rsidR="0074029A" w:rsidRPr="00833951" w:rsidRDefault="0074029A" w:rsidP="000E69AC">
      <w:pPr>
        <w:pStyle w:val="ListParagraph"/>
        <w:numPr>
          <w:ilvl w:val="0"/>
          <w:numId w:val="35"/>
        </w:numPr>
        <w:rPr>
          <w:szCs w:val="20"/>
        </w:rPr>
      </w:pPr>
      <w:r w:rsidRPr="00833951">
        <w:rPr>
          <w:szCs w:val="20"/>
        </w:rPr>
        <w:t>recruiting other young people to exploitative situations</w:t>
      </w:r>
    </w:p>
    <w:p w14:paraId="6E248BD7" w14:textId="77777777" w:rsidR="0074029A" w:rsidRPr="00833951" w:rsidRDefault="0074029A" w:rsidP="000E69AC">
      <w:pPr>
        <w:pStyle w:val="ListParagraph"/>
        <w:numPr>
          <w:ilvl w:val="0"/>
          <w:numId w:val="35"/>
        </w:numPr>
        <w:rPr>
          <w:szCs w:val="20"/>
        </w:rPr>
      </w:pPr>
      <w:r w:rsidRPr="00833951">
        <w:rPr>
          <w:szCs w:val="20"/>
        </w:rPr>
        <w:t>truancy, exclusion, disengagement with school, opting out of education altogether</w:t>
      </w:r>
    </w:p>
    <w:p w14:paraId="0B15A780" w14:textId="77777777" w:rsidR="0074029A" w:rsidRPr="00833951" w:rsidRDefault="0074029A" w:rsidP="000E69AC">
      <w:pPr>
        <w:pStyle w:val="ListParagraph"/>
        <w:numPr>
          <w:ilvl w:val="0"/>
          <w:numId w:val="35"/>
        </w:numPr>
        <w:rPr>
          <w:szCs w:val="20"/>
        </w:rPr>
      </w:pPr>
      <w:r w:rsidRPr="00833951">
        <w:rPr>
          <w:szCs w:val="20"/>
        </w:rPr>
        <w:t>unexplained changes in behaviour or personality (chaotic, aggressive, sexual)</w:t>
      </w:r>
    </w:p>
    <w:p w14:paraId="58C79EA8" w14:textId="77777777" w:rsidR="0074029A" w:rsidRPr="00833951" w:rsidRDefault="0074029A" w:rsidP="000E69AC">
      <w:pPr>
        <w:pStyle w:val="ListParagraph"/>
        <w:numPr>
          <w:ilvl w:val="0"/>
          <w:numId w:val="35"/>
        </w:numPr>
        <w:rPr>
          <w:szCs w:val="20"/>
        </w:rPr>
      </w:pPr>
      <w:r w:rsidRPr="00833951">
        <w:rPr>
          <w:szCs w:val="20"/>
        </w:rPr>
        <w:t>mood swings, volatile behaviour, emotional distress</w:t>
      </w:r>
    </w:p>
    <w:p w14:paraId="7D1E85F8" w14:textId="77777777" w:rsidR="0074029A" w:rsidRPr="00833951" w:rsidRDefault="0074029A" w:rsidP="000E69AC">
      <w:pPr>
        <w:pStyle w:val="ListParagraph"/>
        <w:numPr>
          <w:ilvl w:val="0"/>
          <w:numId w:val="35"/>
        </w:numPr>
        <w:rPr>
          <w:szCs w:val="20"/>
        </w:rPr>
      </w:pPr>
      <w:r w:rsidRPr="00833951">
        <w:rPr>
          <w:szCs w:val="20"/>
        </w:rPr>
        <w:t>self-harming, suicidal thoughts, suicide attempts, overdosing, eating disorders</w:t>
      </w:r>
    </w:p>
    <w:p w14:paraId="17066D5D" w14:textId="77777777" w:rsidR="0074029A" w:rsidRPr="00833951" w:rsidRDefault="0074029A" w:rsidP="000E69AC">
      <w:pPr>
        <w:pStyle w:val="ListParagraph"/>
        <w:numPr>
          <w:ilvl w:val="0"/>
          <w:numId w:val="35"/>
        </w:numPr>
        <w:rPr>
          <w:szCs w:val="20"/>
        </w:rPr>
      </w:pPr>
      <w:r w:rsidRPr="00833951">
        <w:rPr>
          <w:szCs w:val="20"/>
        </w:rPr>
        <w:t>drug or alcohol misuse</w:t>
      </w:r>
    </w:p>
    <w:p w14:paraId="6C9E3C69" w14:textId="77777777" w:rsidR="0074029A" w:rsidRPr="00833951" w:rsidRDefault="0074029A" w:rsidP="000E69AC">
      <w:pPr>
        <w:pStyle w:val="ListParagraph"/>
        <w:numPr>
          <w:ilvl w:val="0"/>
          <w:numId w:val="35"/>
        </w:numPr>
        <w:rPr>
          <w:szCs w:val="20"/>
        </w:rPr>
      </w:pPr>
      <w:r w:rsidRPr="00833951">
        <w:rPr>
          <w:szCs w:val="20"/>
        </w:rPr>
        <w:t>getting involved in crime</w:t>
      </w:r>
    </w:p>
    <w:p w14:paraId="0D8067C2" w14:textId="77777777" w:rsidR="0074029A" w:rsidRPr="00833951" w:rsidRDefault="0074029A" w:rsidP="000E69AC">
      <w:pPr>
        <w:pStyle w:val="ListParagraph"/>
        <w:numPr>
          <w:ilvl w:val="0"/>
          <w:numId w:val="35"/>
        </w:numPr>
        <w:rPr>
          <w:szCs w:val="20"/>
        </w:rPr>
      </w:pPr>
      <w:r w:rsidRPr="00833951">
        <w:rPr>
          <w:szCs w:val="20"/>
        </w:rPr>
        <w:t>police involvement, police records</w:t>
      </w:r>
    </w:p>
    <w:p w14:paraId="12192844" w14:textId="77777777" w:rsidR="0074029A" w:rsidRPr="00833951" w:rsidRDefault="0074029A" w:rsidP="000E69AC">
      <w:pPr>
        <w:pStyle w:val="ListParagraph"/>
        <w:numPr>
          <w:ilvl w:val="0"/>
          <w:numId w:val="35"/>
        </w:numPr>
        <w:rPr>
          <w:szCs w:val="20"/>
        </w:rPr>
      </w:pPr>
      <w:r w:rsidRPr="00833951">
        <w:rPr>
          <w:szCs w:val="20"/>
        </w:rPr>
        <w:t>involved in gangs, gang fights, gang membership</w:t>
      </w:r>
    </w:p>
    <w:p w14:paraId="6A2A6150" w14:textId="5B8EAB25" w:rsidR="0074029A" w:rsidRDefault="0074029A" w:rsidP="000E69AC">
      <w:pPr>
        <w:pStyle w:val="ListParagraph"/>
        <w:numPr>
          <w:ilvl w:val="0"/>
          <w:numId w:val="35"/>
        </w:numPr>
        <w:rPr>
          <w:szCs w:val="20"/>
        </w:rPr>
      </w:pPr>
      <w:r w:rsidRPr="00833951">
        <w:rPr>
          <w:szCs w:val="20"/>
        </w:rPr>
        <w:t>injuries from physical assault, physical restraint, sexual assault.</w:t>
      </w:r>
    </w:p>
    <w:p w14:paraId="0B4885B5" w14:textId="4BB57794" w:rsidR="00E50B73" w:rsidRDefault="00E50B73" w:rsidP="00E50B73">
      <w:pPr>
        <w:rPr>
          <w:szCs w:val="20"/>
        </w:rPr>
      </w:pPr>
    </w:p>
    <w:p w14:paraId="0BB946BB" w14:textId="14B11F1E"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28B82354" w:rsidR="009F00D7" w:rsidRPr="00E50B73" w:rsidRDefault="009F00D7" w:rsidP="00E50B73">
      <w:pPr>
        <w:rPr>
          <w:szCs w:val="20"/>
        </w:rPr>
      </w:pPr>
      <w:r>
        <w:rPr>
          <w:szCs w:val="20"/>
        </w:rPr>
        <w:t xml:space="preserve">Exploitation is an integral part of the county lines offending model with children ad vulnerable adults being exploited to move (and store) drugs and money.  The same grooming models used to coerce, intimidate and </w:t>
      </w:r>
      <w:r>
        <w:rPr>
          <w:szCs w:val="20"/>
        </w:rPr>
        <w:lastRenderedPageBreak/>
        <w:t>abuse individuals for sexual and criminal exploitation are also used for grooming vulnerable individuals for county lines.</w:t>
      </w:r>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1190AFB0" w14:textId="7E9BE334" w:rsidR="00702839" w:rsidRDefault="00702839" w:rsidP="0074029A">
      <w:pPr>
        <w:rPr>
          <w:b/>
          <w:sz w:val="24"/>
          <w:szCs w:val="24"/>
        </w:rPr>
      </w:pPr>
    </w:p>
    <w:p w14:paraId="3D68498B" w14:textId="13A67CE8" w:rsidR="00702839" w:rsidRDefault="00702839" w:rsidP="0074029A">
      <w:pPr>
        <w:rPr>
          <w:b/>
          <w:sz w:val="24"/>
          <w:szCs w:val="24"/>
        </w:rPr>
      </w:pPr>
    </w:p>
    <w:p w14:paraId="751297C3" w14:textId="3487CA43" w:rsidR="00702839" w:rsidRDefault="00702839" w:rsidP="0074029A">
      <w:pPr>
        <w:rPr>
          <w:b/>
          <w:sz w:val="24"/>
          <w:szCs w:val="24"/>
        </w:rPr>
      </w:pPr>
    </w:p>
    <w:p w14:paraId="586735D8" w14:textId="70FE49D5" w:rsidR="00702839" w:rsidRDefault="00702839" w:rsidP="0074029A">
      <w:pPr>
        <w:rPr>
          <w:b/>
          <w:sz w:val="24"/>
          <w:szCs w:val="24"/>
        </w:rPr>
      </w:pPr>
    </w:p>
    <w:p w14:paraId="666357A1" w14:textId="12665D1E" w:rsidR="00702839" w:rsidRDefault="00702839" w:rsidP="0074029A">
      <w:pPr>
        <w:rPr>
          <w:b/>
          <w:sz w:val="24"/>
          <w:szCs w:val="24"/>
        </w:rPr>
      </w:pPr>
    </w:p>
    <w:p w14:paraId="7C0F045D" w14:textId="7750C2FC" w:rsidR="00702839" w:rsidRDefault="00702839" w:rsidP="0074029A">
      <w:pPr>
        <w:rPr>
          <w:b/>
          <w:sz w:val="24"/>
          <w:szCs w:val="24"/>
        </w:rPr>
      </w:pPr>
    </w:p>
    <w:p w14:paraId="70552326" w14:textId="23832476" w:rsidR="00702839" w:rsidRDefault="00702839" w:rsidP="0074029A">
      <w:pPr>
        <w:rPr>
          <w:b/>
          <w:sz w:val="24"/>
          <w:szCs w:val="24"/>
        </w:rPr>
      </w:pPr>
    </w:p>
    <w:p w14:paraId="791A7DC2" w14:textId="77777777" w:rsidR="00702839" w:rsidRDefault="00702839" w:rsidP="0074029A">
      <w:pPr>
        <w:rPr>
          <w:b/>
          <w:sz w:val="24"/>
          <w:szCs w:val="24"/>
        </w:rPr>
      </w:pPr>
    </w:p>
    <w:p w14:paraId="27022DD8" w14:textId="77777777" w:rsidR="0074029A" w:rsidRPr="00833951" w:rsidRDefault="0074029A" w:rsidP="0074029A">
      <w:pPr>
        <w:rPr>
          <w:b/>
          <w:sz w:val="24"/>
          <w:szCs w:val="24"/>
        </w:rPr>
      </w:pPr>
      <w:r w:rsidRPr="00833951">
        <w:rPr>
          <w:b/>
          <w:sz w:val="24"/>
          <w:szCs w:val="24"/>
        </w:rPr>
        <w:lastRenderedPageBreak/>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Type 1 Clitoridectomy – partial/total removal of clitoris</w:t>
      </w:r>
    </w:p>
    <w:p w14:paraId="15807AB2" w14:textId="77777777" w:rsidR="0074029A" w:rsidRPr="00833951" w:rsidRDefault="0074029A" w:rsidP="001F6326">
      <w:pPr>
        <w:spacing w:after="0"/>
        <w:rPr>
          <w:szCs w:val="20"/>
        </w:rPr>
      </w:pPr>
      <w:r w:rsidRPr="00833951">
        <w:rPr>
          <w:szCs w:val="20"/>
        </w:rPr>
        <w:t>Type 2 Excision – partial/total removal of clitoris and labia minora</w:t>
      </w:r>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0E69AC">
      <w:pPr>
        <w:pStyle w:val="ListParagraph"/>
        <w:numPr>
          <w:ilvl w:val="0"/>
          <w:numId w:val="36"/>
        </w:numPr>
        <w:rPr>
          <w:szCs w:val="20"/>
        </w:rPr>
      </w:pPr>
      <w:r w:rsidRPr="00833951">
        <w:rPr>
          <w:szCs w:val="20"/>
        </w:rPr>
        <w:t>FGM brings status/respect to the girl – social acceptance for marriage</w:t>
      </w:r>
    </w:p>
    <w:p w14:paraId="651387A3" w14:textId="77777777" w:rsidR="0074029A" w:rsidRPr="00833951" w:rsidRDefault="0074029A" w:rsidP="000E69AC">
      <w:pPr>
        <w:pStyle w:val="ListParagraph"/>
        <w:numPr>
          <w:ilvl w:val="0"/>
          <w:numId w:val="36"/>
        </w:numPr>
        <w:rPr>
          <w:szCs w:val="20"/>
        </w:rPr>
      </w:pPr>
      <w:r w:rsidRPr="00833951">
        <w:rPr>
          <w:szCs w:val="20"/>
        </w:rPr>
        <w:t>Preserves a girl’s virginity</w:t>
      </w:r>
    </w:p>
    <w:p w14:paraId="39477220" w14:textId="77777777" w:rsidR="0074029A" w:rsidRPr="00833951" w:rsidRDefault="0074029A" w:rsidP="000E69AC">
      <w:pPr>
        <w:pStyle w:val="ListParagraph"/>
        <w:numPr>
          <w:ilvl w:val="0"/>
          <w:numId w:val="36"/>
        </w:numPr>
        <w:rPr>
          <w:szCs w:val="20"/>
        </w:rPr>
      </w:pPr>
      <w:r w:rsidRPr="00833951">
        <w:rPr>
          <w:szCs w:val="20"/>
        </w:rPr>
        <w:t>Part of being a woman / rite of passage</w:t>
      </w:r>
    </w:p>
    <w:p w14:paraId="04F1FD69" w14:textId="77777777" w:rsidR="0074029A" w:rsidRPr="00833951" w:rsidRDefault="0074029A" w:rsidP="000E69AC">
      <w:pPr>
        <w:pStyle w:val="ListParagraph"/>
        <w:numPr>
          <w:ilvl w:val="0"/>
          <w:numId w:val="36"/>
        </w:numPr>
        <w:rPr>
          <w:szCs w:val="20"/>
        </w:rPr>
      </w:pPr>
      <w:r w:rsidRPr="00833951">
        <w:rPr>
          <w:szCs w:val="20"/>
        </w:rPr>
        <w:t>Upholds family honour</w:t>
      </w:r>
    </w:p>
    <w:p w14:paraId="52935912" w14:textId="77777777" w:rsidR="0074029A" w:rsidRPr="00833951" w:rsidRDefault="0074029A" w:rsidP="000E69AC">
      <w:pPr>
        <w:pStyle w:val="ListParagraph"/>
        <w:numPr>
          <w:ilvl w:val="0"/>
          <w:numId w:val="36"/>
        </w:numPr>
        <w:rPr>
          <w:szCs w:val="20"/>
        </w:rPr>
      </w:pPr>
      <w:r w:rsidRPr="00833951">
        <w:rPr>
          <w:szCs w:val="20"/>
        </w:rPr>
        <w:t>Cleanses and purifies the girl</w:t>
      </w:r>
    </w:p>
    <w:p w14:paraId="79CCDCA8" w14:textId="77777777" w:rsidR="0074029A" w:rsidRPr="00833951" w:rsidRDefault="0074029A" w:rsidP="000E69AC">
      <w:pPr>
        <w:pStyle w:val="ListParagraph"/>
        <w:numPr>
          <w:ilvl w:val="0"/>
          <w:numId w:val="36"/>
        </w:numPr>
        <w:rPr>
          <w:szCs w:val="20"/>
        </w:rPr>
      </w:pPr>
      <w:r w:rsidRPr="00833951">
        <w:rPr>
          <w:szCs w:val="20"/>
        </w:rPr>
        <w:t>Gives a sense of belonging to the community</w:t>
      </w:r>
    </w:p>
    <w:p w14:paraId="433A000F" w14:textId="77777777" w:rsidR="0074029A" w:rsidRPr="00833951" w:rsidRDefault="0074029A" w:rsidP="000E69AC">
      <w:pPr>
        <w:pStyle w:val="ListParagraph"/>
        <w:numPr>
          <w:ilvl w:val="0"/>
          <w:numId w:val="36"/>
        </w:numPr>
        <w:rPr>
          <w:szCs w:val="20"/>
        </w:rPr>
      </w:pPr>
      <w:r w:rsidRPr="00833951">
        <w:rPr>
          <w:szCs w:val="20"/>
        </w:rPr>
        <w:t>Fulfils a religious requirement</w:t>
      </w:r>
    </w:p>
    <w:p w14:paraId="23211000" w14:textId="77777777" w:rsidR="0074029A" w:rsidRPr="00833951" w:rsidRDefault="0074029A" w:rsidP="000E69AC">
      <w:pPr>
        <w:pStyle w:val="ListParagraph"/>
        <w:numPr>
          <w:ilvl w:val="0"/>
          <w:numId w:val="36"/>
        </w:numPr>
        <w:rPr>
          <w:szCs w:val="20"/>
        </w:rPr>
      </w:pPr>
      <w:r w:rsidRPr="00833951">
        <w:rPr>
          <w:szCs w:val="20"/>
        </w:rPr>
        <w:t>Perpetuates a custom/tradition</w:t>
      </w:r>
    </w:p>
    <w:p w14:paraId="466F8D97" w14:textId="77777777" w:rsidR="0074029A" w:rsidRPr="00833951" w:rsidRDefault="0074029A" w:rsidP="000E69AC">
      <w:pPr>
        <w:pStyle w:val="ListParagraph"/>
        <w:numPr>
          <w:ilvl w:val="0"/>
          <w:numId w:val="36"/>
        </w:numPr>
        <w:rPr>
          <w:szCs w:val="20"/>
        </w:rPr>
      </w:pPr>
      <w:r w:rsidRPr="00833951">
        <w:rPr>
          <w:szCs w:val="20"/>
        </w:rPr>
        <w:t>Helps girls be clean / hygienic</w:t>
      </w:r>
    </w:p>
    <w:p w14:paraId="4097BF89" w14:textId="77777777" w:rsidR="0074029A" w:rsidRPr="00833951" w:rsidRDefault="0074029A" w:rsidP="000E69AC">
      <w:pPr>
        <w:pStyle w:val="ListParagraph"/>
        <w:numPr>
          <w:ilvl w:val="0"/>
          <w:numId w:val="36"/>
        </w:numPr>
        <w:rPr>
          <w:szCs w:val="20"/>
        </w:rPr>
      </w:pPr>
      <w:r w:rsidRPr="00833951">
        <w:rPr>
          <w:szCs w:val="20"/>
        </w:rPr>
        <w:t>Is cosmetically desirable</w:t>
      </w:r>
    </w:p>
    <w:p w14:paraId="189BB0E8" w14:textId="77777777" w:rsidR="0074029A" w:rsidRPr="00833951" w:rsidRDefault="0074029A" w:rsidP="000E69AC">
      <w:pPr>
        <w:pStyle w:val="ListParagraph"/>
        <w:numPr>
          <w:ilvl w:val="0"/>
          <w:numId w:val="36"/>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0E69AC">
      <w:pPr>
        <w:pStyle w:val="ListParagraph"/>
        <w:numPr>
          <w:ilvl w:val="0"/>
          <w:numId w:val="37"/>
        </w:numPr>
        <w:rPr>
          <w:szCs w:val="20"/>
        </w:rPr>
      </w:pPr>
      <w:r w:rsidRPr="00833951">
        <w:rPr>
          <w:szCs w:val="20"/>
        </w:rPr>
        <w:t>Child talking about getting ready for a special ceremony</w:t>
      </w:r>
    </w:p>
    <w:p w14:paraId="66ECCD08" w14:textId="77777777" w:rsidR="0074029A" w:rsidRPr="00833951" w:rsidRDefault="0074029A" w:rsidP="000E69AC">
      <w:pPr>
        <w:pStyle w:val="ListParagraph"/>
        <w:numPr>
          <w:ilvl w:val="0"/>
          <w:numId w:val="37"/>
        </w:numPr>
        <w:rPr>
          <w:szCs w:val="20"/>
        </w:rPr>
      </w:pPr>
      <w:r w:rsidRPr="00833951">
        <w:rPr>
          <w:szCs w:val="20"/>
        </w:rPr>
        <w:t>Family taking a long trip abroad</w:t>
      </w:r>
    </w:p>
    <w:p w14:paraId="258292DC" w14:textId="77777777" w:rsidR="0074029A" w:rsidRPr="00833951" w:rsidRDefault="0074029A" w:rsidP="000E69AC">
      <w:pPr>
        <w:pStyle w:val="ListParagraph"/>
        <w:numPr>
          <w:ilvl w:val="0"/>
          <w:numId w:val="37"/>
        </w:numPr>
        <w:rPr>
          <w:szCs w:val="20"/>
        </w:rPr>
      </w:pPr>
      <w:r w:rsidRPr="00833951">
        <w:rPr>
          <w:szCs w:val="20"/>
        </w:rPr>
        <w:lastRenderedPageBreak/>
        <w:t>Child’s family being from one of the ‘at risk’ communities for FGM (Kenya, Somalia, Sudan,  Sierra Leon, Egypt, Nigeria, Eritrea as well as non-African communities including Yemeni, Afghani, Kurdistan, Indonesia and Pakistan)</w:t>
      </w:r>
    </w:p>
    <w:p w14:paraId="1D48CB6E" w14:textId="77777777" w:rsidR="0074029A" w:rsidRPr="00833951" w:rsidRDefault="0074029A" w:rsidP="000E69AC">
      <w:pPr>
        <w:pStyle w:val="ListParagraph"/>
        <w:numPr>
          <w:ilvl w:val="0"/>
          <w:numId w:val="37"/>
        </w:numPr>
        <w:rPr>
          <w:szCs w:val="20"/>
        </w:rPr>
      </w:pPr>
      <w:r w:rsidRPr="00833951">
        <w:rPr>
          <w:szCs w:val="20"/>
        </w:rPr>
        <w:t>Knowledge that the child’s sibling has undergone FGM</w:t>
      </w:r>
    </w:p>
    <w:p w14:paraId="0CB0F5B5" w14:textId="77777777" w:rsidR="0074029A" w:rsidRPr="00833951" w:rsidRDefault="0074029A" w:rsidP="000E69AC">
      <w:pPr>
        <w:pStyle w:val="ListParagraph"/>
        <w:numPr>
          <w:ilvl w:val="0"/>
          <w:numId w:val="37"/>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r w:rsidRPr="00833951">
        <w:rPr>
          <w:sz w:val="24"/>
          <w:szCs w:val="24"/>
        </w:rPr>
        <w:t>Signs that may indicate a child has undergone FGM:</w:t>
      </w:r>
    </w:p>
    <w:p w14:paraId="4B069235" w14:textId="77777777" w:rsidR="0074029A" w:rsidRPr="00833951" w:rsidRDefault="0074029A" w:rsidP="000E69AC">
      <w:pPr>
        <w:pStyle w:val="ListParagraph"/>
        <w:numPr>
          <w:ilvl w:val="0"/>
          <w:numId w:val="38"/>
        </w:numPr>
        <w:rPr>
          <w:szCs w:val="20"/>
        </w:rPr>
      </w:pPr>
      <w:r w:rsidRPr="00833951">
        <w:rPr>
          <w:szCs w:val="20"/>
        </w:rPr>
        <w:t>Prolonged absence from school and other activities</w:t>
      </w:r>
    </w:p>
    <w:p w14:paraId="5623C79B" w14:textId="77777777" w:rsidR="0074029A" w:rsidRPr="00833951" w:rsidRDefault="0074029A" w:rsidP="000E69AC">
      <w:pPr>
        <w:pStyle w:val="ListParagraph"/>
        <w:numPr>
          <w:ilvl w:val="0"/>
          <w:numId w:val="38"/>
        </w:numPr>
        <w:rPr>
          <w:szCs w:val="20"/>
        </w:rPr>
      </w:pPr>
      <w:r w:rsidRPr="00833951">
        <w:rPr>
          <w:szCs w:val="20"/>
        </w:rPr>
        <w:t>Behaviour change on return from a holiday abroad, such as being withdrawn and appearing subdued</w:t>
      </w:r>
    </w:p>
    <w:p w14:paraId="35AD62AC" w14:textId="77777777" w:rsidR="0074029A" w:rsidRPr="00833951" w:rsidRDefault="0074029A" w:rsidP="000E69AC">
      <w:pPr>
        <w:pStyle w:val="ListParagraph"/>
        <w:numPr>
          <w:ilvl w:val="0"/>
          <w:numId w:val="38"/>
        </w:numPr>
        <w:rPr>
          <w:szCs w:val="20"/>
        </w:rPr>
      </w:pPr>
      <w:r w:rsidRPr="00833951">
        <w:rPr>
          <w:szCs w:val="20"/>
        </w:rPr>
        <w:t>Bladder or menstrual problems</w:t>
      </w:r>
    </w:p>
    <w:p w14:paraId="57AF2066" w14:textId="77777777" w:rsidR="0074029A" w:rsidRPr="00833951" w:rsidRDefault="0074029A" w:rsidP="000E69AC">
      <w:pPr>
        <w:pStyle w:val="ListParagraph"/>
        <w:numPr>
          <w:ilvl w:val="0"/>
          <w:numId w:val="38"/>
        </w:numPr>
        <w:rPr>
          <w:szCs w:val="20"/>
        </w:rPr>
      </w:pPr>
      <w:r w:rsidRPr="00833951">
        <w:rPr>
          <w:szCs w:val="20"/>
        </w:rPr>
        <w:t>Finding it difficult to sit still and looking uncomfortable</w:t>
      </w:r>
    </w:p>
    <w:p w14:paraId="747AC091" w14:textId="77777777" w:rsidR="0074029A" w:rsidRPr="00833951" w:rsidRDefault="0074029A" w:rsidP="000E69AC">
      <w:pPr>
        <w:pStyle w:val="ListParagraph"/>
        <w:numPr>
          <w:ilvl w:val="0"/>
          <w:numId w:val="38"/>
        </w:numPr>
        <w:rPr>
          <w:szCs w:val="20"/>
        </w:rPr>
      </w:pPr>
      <w:r w:rsidRPr="00833951">
        <w:rPr>
          <w:szCs w:val="20"/>
        </w:rPr>
        <w:t>Complaining about pain between the legs</w:t>
      </w:r>
    </w:p>
    <w:p w14:paraId="243A80E0" w14:textId="77777777" w:rsidR="0074029A" w:rsidRPr="00833951" w:rsidRDefault="0074029A" w:rsidP="000E69AC">
      <w:pPr>
        <w:pStyle w:val="ListParagraph"/>
        <w:numPr>
          <w:ilvl w:val="0"/>
          <w:numId w:val="38"/>
        </w:numPr>
        <w:rPr>
          <w:szCs w:val="20"/>
        </w:rPr>
      </w:pPr>
      <w:r w:rsidRPr="00833951">
        <w:rPr>
          <w:szCs w:val="20"/>
        </w:rPr>
        <w:t>Mentioning something somebody did to them that they are not allowed to talk about</w:t>
      </w:r>
    </w:p>
    <w:p w14:paraId="736ED123" w14:textId="77777777" w:rsidR="0074029A" w:rsidRPr="00833951" w:rsidRDefault="0074029A" w:rsidP="000E69AC">
      <w:pPr>
        <w:pStyle w:val="ListParagraph"/>
        <w:numPr>
          <w:ilvl w:val="0"/>
          <w:numId w:val="38"/>
        </w:numPr>
        <w:rPr>
          <w:szCs w:val="20"/>
        </w:rPr>
      </w:pPr>
      <w:r w:rsidRPr="00833951">
        <w:rPr>
          <w:szCs w:val="20"/>
        </w:rPr>
        <w:t>Secretive behaviour, including isolating themselves from the group</w:t>
      </w:r>
    </w:p>
    <w:p w14:paraId="7D5A1BA8" w14:textId="77777777" w:rsidR="0074029A" w:rsidRPr="00833951" w:rsidRDefault="0074029A" w:rsidP="000E69AC">
      <w:pPr>
        <w:pStyle w:val="ListParagraph"/>
        <w:numPr>
          <w:ilvl w:val="0"/>
          <w:numId w:val="38"/>
        </w:numPr>
        <w:rPr>
          <w:szCs w:val="20"/>
        </w:rPr>
      </w:pPr>
      <w:r w:rsidRPr="00833951">
        <w:rPr>
          <w:szCs w:val="20"/>
        </w:rPr>
        <w:t>Reluctance to take part in physical activity</w:t>
      </w:r>
    </w:p>
    <w:p w14:paraId="04E3E443" w14:textId="77777777" w:rsidR="0074029A" w:rsidRPr="00833951" w:rsidRDefault="0074029A" w:rsidP="000E69AC">
      <w:pPr>
        <w:pStyle w:val="ListParagraph"/>
        <w:numPr>
          <w:ilvl w:val="0"/>
          <w:numId w:val="38"/>
        </w:numPr>
        <w:rPr>
          <w:szCs w:val="20"/>
        </w:rPr>
      </w:pPr>
      <w:r w:rsidRPr="00833951">
        <w:rPr>
          <w:szCs w:val="20"/>
        </w:rPr>
        <w:t>Repeated urinal tract infection</w:t>
      </w:r>
    </w:p>
    <w:p w14:paraId="35B884EE" w14:textId="77777777" w:rsidR="0074029A" w:rsidRPr="00833951" w:rsidRDefault="0074029A" w:rsidP="000E69AC">
      <w:pPr>
        <w:pStyle w:val="ListParagraph"/>
        <w:numPr>
          <w:ilvl w:val="0"/>
          <w:numId w:val="38"/>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lastRenderedPageBreak/>
        <w:t>Appendix 5</w:t>
      </w:r>
    </w:p>
    <w:p w14:paraId="3B67F786" w14:textId="60D6A769" w:rsidR="0074029A" w:rsidRPr="00833951" w:rsidRDefault="0074029A" w:rsidP="0074029A">
      <w:pPr>
        <w:rPr>
          <w:sz w:val="24"/>
          <w:szCs w:val="24"/>
        </w:rPr>
      </w:pPr>
      <w:r w:rsidRPr="00833951">
        <w:rPr>
          <w:sz w:val="24"/>
          <w:szCs w:val="24"/>
        </w:rPr>
        <w:t>Domestic Abuse</w:t>
      </w:r>
      <w:r w:rsidR="00A30FAE">
        <w:rPr>
          <w:sz w:val="24"/>
          <w:szCs w:val="24"/>
        </w:rPr>
        <w:t xml:space="preserve"> (incl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7C150EA2"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833951" w:rsidRDefault="0074029A" w:rsidP="0074029A">
      <w:pPr>
        <w:rPr>
          <w:szCs w:val="20"/>
        </w:rPr>
      </w:pPr>
      <w:r w:rsidRPr="00833951">
        <w:rPr>
          <w:szCs w:val="20"/>
        </w:rPr>
        <w:t>What should I do if I suspect a family is affected by domestic abuse?</w:t>
      </w:r>
    </w:p>
    <w:p w14:paraId="5E4D6E7D" w14:textId="65619D07" w:rsidR="0074029A" w:rsidRDefault="0074029A" w:rsidP="0074029A">
      <w:pPr>
        <w:rPr>
          <w:rStyle w:val="Hyperlink"/>
          <w:szCs w:val="20"/>
        </w:rPr>
      </w:pPr>
      <w:r w:rsidRPr="00833951">
        <w:rPr>
          <w:szCs w:val="20"/>
        </w:rPr>
        <w:t xml:space="preserve">Contact: </w:t>
      </w:r>
      <w:hyperlink r:id="rId16"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17"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18"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6F12EC4B"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19"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20"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21"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22"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D757DD" w:rsidP="00A30FAE">
      <w:pPr>
        <w:pStyle w:val="NormalWeb"/>
        <w:rPr>
          <w:rFonts w:asciiTheme="minorHAnsi" w:hAnsiTheme="minorHAnsi" w:cstheme="minorHAnsi"/>
          <w:color w:val="000000" w:themeColor="text1"/>
          <w:sz w:val="20"/>
          <w:szCs w:val="20"/>
        </w:rPr>
      </w:pPr>
      <w:hyperlink r:id="rId23"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4"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D757DD" w:rsidP="00A30FAE">
      <w:pPr>
        <w:pStyle w:val="NormalWeb"/>
        <w:rPr>
          <w:rFonts w:asciiTheme="minorHAnsi" w:hAnsiTheme="minorHAnsi" w:cstheme="minorHAnsi"/>
          <w:color w:val="000000" w:themeColor="text1"/>
          <w:sz w:val="20"/>
          <w:szCs w:val="20"/>
        </w:rPr>
      </w:pPr>
      <w:hyperlink r:id="rId25"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26"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7777777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6A63CF7A" w:rsidR="00A30FAE" w:rsidRDefault="00D757DD" w:rsidP="0074029A">
      <w:pPr>
        <w:rPr>
          <w:color w:val="000000" w:themeColor="text1"/>
          <w:szCs w:val="20"/>
        </w:rPr>
      </w:pPr>
      <w:hyperlink r:id="rId27" w:history="1">
        <w:r w:rsidR="00A30FAE" w:rsidRPr="00A30FAE">
          <w:rPr>
            <w:rStyle w:val="Hyperlink"/>
            <w:szCs w:val="20"/>
          </w:rPr>
          <w:t>Refuge 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lastRenderedPageBreak/>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0E69AC">
      <w:pPr>
        <w:pStyle w:val="ListParagraph"/>
        <w:numPr>
          <w:ilvl w:val="0"/>
          <w:numId w:val="40"/>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0E69AC">
      <w:pPr>
        <w:pStyle w:val="ListParagraph"/>
        <w:numPr>
          <w:ilvl w:val="0"/>
          <w:numId w:val="40"/>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833951" w:rsidRDefault="0074029A" w:rsidP="000E69AC">
      <w:pPr>
        <w:pStyle w:val="ListParagraph"/>
        <w:numPr>
          <w:ilvl w:val="0"/>
          <w:numId w:val="40"/>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0E69AC">
      <w:pPr>
        <w:pStyle w:val="ListParagraph"/>
        <w:numPr>
          <w:ilvl w:val="0"/>
          <w:numId w:val="39"/>
        </w:numPr>
        <w:rPr>
          <w:szCs w:val="20"/>
        </w:rPr>
      </w:pPr>
      <w:r w:rsidRPr="00833951">
        <w:rPr>
          <w:szCs w:val="20"/>
        </w:rPr>
        <w:t>Encourage, justify or glorify terrorist violence in furtherance of particular beliefs;</w:t>
      </w:r>
    </w:p>
    <w:p w14:paraId="7C1577D9" w14:textId="77777777" w:rsidR="0074029A" w:rsidRPr="00833951" w:rsidRDefault="0074029A" w:rsidP="000E69AC">
      <w:pPr>
        <w:pStyle w:val="ListParagraph"/>
        <w:numPr>
          <w:ilvl w:val="0"/>
          <w:numId w:val="39"/>
        </w:numPr>
        <w:rPr>
          <w:szCs w:val="20"/>
        </w:rPr>
      </w:pPr>
      <w:r w:rsidRPr="00833951">
        <w:rPr>
          <w:szCs w:val="20"/>
        </w:rPr>
        <w:t>Seek to provoke others to terrorist acts;</w:t>
      </w:r>
    </w:p>
    <w:p w14:paraId="5EA3C308" w14:textId="77777777" w:rsidR="0074029A" w:rsidRPr="00833951" w:rsidRDefault="0074029A" w:rsidP="000E69AC">
      <w:pPr>
        <w:pStyle w:val="ListParagraph"/>
        <w:numPr>
          <w:ilvl w:val="0"/>
          <w:numId w:val="39"/>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0E69AC">
      <w:pPr>
        <w:pStyle w:val="ListParagraph"/>
        <w:numPr>
          <w:ilvl w:val="0"/>
          <w:numId w:val="39"/>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0E69AC">
      <w:pPr>
        <w:pStyle w:val="ListParagraph"/>
        <w:numPr>
          <w:ilvl w:val="0"/>
          <w:numId w:val="41"/>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0E69AC">
      <w:pPr>
        <w:pStyle w:val="ListParagraph"/>
        <w:numPr>
          <w:ilvl w:val="0"/>
          <w:numId w:val="41"/>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0E69AC">
      <w:pPr>
        <w:pStyle w:val="ListParagraph"/>
        <w:numPr>
          <w:ilvl w:val="0"/>
          <w:numId w:val="41"/>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0E69AC">
      <w:pPr>
        <w:pStyle w:val="ListParagraph"/>
        <w:numPr>
          <w:ilvl w:val="0"/>
          <w:numId w:val="41"/>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0E69AC">
      <w:pPr>
        <w:pStyle w:val="ListParagraph"/>
        <w:numPr>
          <w:ilvl w:val="0"/>
          <w:numId w:val="41"/>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0E69AC">
      <w:pPr>
        <w:pStyle w:val="ListParagraph"/>
        <w:numPr>
          <w:ilvl w:val="0"/>
          <w:numId w:val="41"/>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7F61DFD6" w14:textId="332A7BC6" w:rsidR="0074029A" w:rsidRPr="00833951" w:rsidRDefault="0074029A" w:rsidP="0074029A">
      <w:pPr>
        <w:rPr>
          <w:szCs w:val="20"/>
        </w:rPr>
      </w:pPr>
      <w:r w:rsidRPr="00833951">
        <w:rPr>
          <w:szCs w:val="20"/>
        </w:rPr>
        <w:t>More critical risk factors could include:</w:t>
      </w:r>
    </w:p>
    <w:p w14:paraId="68D51325" w14:textId="77777777" w:rsidR="0074029A" w:rsidRPr="00833951" w:rsidRDefault="0074029A" w:rsidP="000E69AC">
      <w:pPr>
        <w:pStyle w:val="ListParagraph"/>
        <w:numPr>
          <w:ilvl w:val="0"/>
          <w:numId w:val="42"/>
        </w:numPr>
        <w:rPr>
          <w:szCs w:val="20"/>
        </w:rPr>
      </w:pPr>
      <w:r w:rsidRPr="00833951">
        <w:rPr>
          <w:szCs w:val="20"/>
        </w:rPr>
        <w:lastRenderedPageBreak/>
        <w:t>Being in contact with extremist recruiters;</w:t>
      </w:r>
    </w:p>
    <w:p w14:paraId="514C5CC4" w14:textId="77777777" w:rsidR="0074029A" w:rsidRPr="00833951" w:rsidRDefault="0074029A" w:rsidP="000E69AC">
      <w:pPr>
        <w:pStyle w:val="ListParagraph"/>
        <w:numPr>
          <w:ilvl w:val="0"/>
          <w:numId w:val="42"/>
        </w:numPr>
        <w:rPr>
          <w:szCs w:val="20"/>
        </w:rPr>
      </w:pPr>
      <w:r w:rsidRPr="00833951">
        <w:rPr>
          <w:szCs w:val="20"/>
        </w:rPr>
        <w:t>Accessing violent extremist websites, especially those with a social networking element;</w:t>
      </w:r>
    </w:p>
    <w:p w14:paraId="798F9B60" w14:textId="77777777" w:rsidR="0074029A" w:rsidRPr="00833951" w:rsidRDefault="0074029A" w:rsidP="000E69AC">
      <w:pPr>
        <w:pStyle w:val="ListParagraph"/>
        <w:numPr>
          <w:ilvl w:val="0"/>
          <w:numId w:val="42"/>
        </w:numPr>
        <w:rPr>
          <w:szCs w:val="20"/>
        </w:rPr>
      </w:pPr>
      <w:r w:rsidRPr="00833951">
        <w:rPr>
          <w:szCs w:val="20"/>
        </w:rPr>
        <w:t>Possessing or accessing violent extremist literature;</w:t>
      </w:r>
    </w:p>
    <w:p w14:paraId="1548995B" w14:textId="77777777" w:rsidR="0074029A" w:rsidRPr="00833951" w:rsidRDefault="0074029A" w:rsidP="000E69AC">
      <w:pPr>
        <w:pStyle w:val="ListParagraph"/>
        <w:numPr>
          <w:ilvl w:val="0"/>
          <w:numId w:val="42"/>
        </w:numPr>
        <w:rPr>
          <w:szCs w:val="20"/>
        </w:rPr>
      </w:pPr>
      <w:r w:rsidRPr="00833951">
        <w:rPr>
          <w:szCs w:val="20"/>
        </w:rPr>
        <w:t>Using extremist narratives and a global ideology to explain personal disadvantage;</w:t>
      </w:r>
    </w:p>
    <w:p w14:paraId="1D2FE5B1" w14:textId="77777777" w:rsidR="0074029A" w:rsidRPr="00833951" w:rsidRDefault="0074029A" w:rsidP="000E69AC">
      <w:pPr>
        <w:pStyle w:val="ListParagraph"/>
        <w:numPr>
          <w:ilvl w:val="0"/>
          <w:numId w:val="42"/>
        </w:numPr>
        <w:rPr>
          <w:szCs w:val="20"/>
        </w:rPr>
      </w:pPr>
      <w:r w:rsidRPr="00833951">
        <w:rPr>
          <w:szCs w:val="20"/>
        </w:rPr>
        <w:t>Justifying the use of violence to solve societal issues;</w:t>
      </w:r>
    </w:p>
    <w:p w14:paraId="518B8287" w14:textId="77777777" w:rsidR="0074029A" w:rsidRPr="00833951" w:rsidRDefault="0074029A" w:rsidP="000E69AC">
      <w:pPr>
        <w:pStyle w:val="ListParagraph"/>
        <w:numPr>
          <w:ilvl w:val="0"/>
          <w:numId w:val="42"/>
        </w:numPr>
        <w:rPr>
          <w:szCs w:val="20"/>
        </w:rPr>
      </w:pPr>
      <w:r w:rsidRPr="00833951">
        <w:rPr>
          <w:szCs w:val="20"/>
        </w:rPr>
        <w:t>Joining or seeking to join extremist organisations; and</w:t>
      </w:r>
    </w:p>
    <w:p w14:paraId="701B5CF7" w14:textId="77777777" w:rsidR="0074029A" w:rsidRPr="00833951" w:rsidRDefault="0074029A" w:rsidP="000E69AC">
      <w:pPr>
        <w:pStyle w:val="ListParagraph"/>
        <w:numPr>
          <w:ilvl w:val="0"/>
          <w:numId w:val="42"/>
        </w:numPr>
        <w:rPr>
          <w:szCs w:val="20"/>
        </w:rPr>
      </w:pPr>
      <w:r w:rsidRPr="00833951">
        <w:rPr>
          <w:szCs w:val="20"/>
        </w:rPr>
        <w:t>Significant changes to appearance and / or behaviour;</w:t>
      </w:r>
    </w:p>
    <w:p w14:paraId="64CA6D75" w14:textId="49FF6A2C" w:rsidR="0074029A" w:rsidRDefault="0074029A" w:rsidP="000E69AC">
      <w:pPr>
        <w:pStyle w:val="ListParagraph"/>
        <w:numPr>
          <w:ilvl w:val="0"/>
          <w:numId w:val="42"/>
        </w:numPr>
        <w:rPr>
          <w:szCs w:val="20"/>
        </w:rPr>
      </w:pPr>
      <w:r w:rsidRPr="00833951">
        <w:rPr>
          <w:szCs w:val="20"/>
        </w:rPr>
        <w:t>Experiencing a high level of social isolation resulting in issues of identity crisis and / or personal crisis.</w:t>
      </w:r>
    </w:p>
    <w:p w14:paraId="6698FDA3" w14:textId="06C2C104" w:rsidR="00AD650C" w:rsidRDefault="00AD650C" w:rsidP="00AD650C">
      <w:pPr>
        <w:rPr>
          <w:szCs w:val="20"/>
        </w:rPr>
      </w:pPr>
      <w:r>
        <w:rPr>
          <w:szCs w:val="20"/>
        </w:rPr>
        <w:t>The Prevent duty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665BDAF8" w:rsidR="0074029A" w:rsidRDefault="00D757DD" w:rsidP="0074029A">
      <w:pPr>
        <w:rPr>
          <w:szCs w:val="20"/>
        </w:rPr>
      </w:pPr>
      <w:hyperlink r:id="rId28"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29" w:history="1">
        <w:r w:rsidRPr="001B67D7">
          <w:rPr>
            <w:rStyle w:val="Hyperlink"/>
            <w:szCs w:val="20"/>
          </w:rPr>
          <w:t>https://www.gov.uk/government/publications/channel-guidance</w:t>
        </w:r>
      </w:hyperlink>
    </w:p>
    <w:p w14:paraId="5E7E2B24" w14:textId="06C40F91" w:rsidR="00AD650C" w:rsidRPr="00833951" w:rsidRDefault="001B67D7" w:rsidP="0074029A">
      <w:pPr>
        <w:rPr>
          <w:szCs w:val="20"/>
        </w:rPr>
      </w:pPr>
      <w:r>
        <w:rPr>
          <w:szCs w:val="20"/>
        </w:rPr>
        <w:t>Further information can be obtained from the Home Office website.</w:t>
      </w:r>
    </w:p>
    <w:p w14:paraId="64ACFBE0" w14:textId="2DE5F9A7" w:rsidR="001D4968" w:rsidRDefault="001D4968">
      <w:pPr>
        <w:rPr>
          <w:szCs w:val="20"/>
        </w:rPr>
      </w:pPr>
      <w:r w:rsidRPr="00833951">
        <w:rPr>
          <w:szCs w:val="20"/>
        </w:rPr>
        <w:br w:type="page"/>
      </w:r>
    </w:p>
    <w:p w14:paraId="6AA73A28" w14:textId="77777777" w:rsidR="00D8613C" w:rsidRPr="00833951" w:rsidRDefault="00D8613C">
      <w:pPr>
        <w:rPr>
          <w:szCs w:val="20"/>
        </w:rPr>
      </w:pPr>
    </w:p>
    <w:p w14:paraId="5B47A05B" w14:textId="77777777" w:rsidR="0074029A" w:rsidRPr="00833951" w:rsidRDefault="0074029A" w:rsidP="0074029A">
      <w:pPr>
        <w:rPr>
          <w:b/>
          <w:sz w:val="24"/>
          <w:szCs w:val="24"/>
        </w:rPr>
      </w:pPr>
      <w:r w:rsidRPr="00833951">
        <w:rPr>
          <w:b/>
          <w:sz w:val="24"/>
          <w:szCs w:val="24"/>
        </w:rPr>
        <w:t>Appendix 7</w:t>
      </w:r>
    </w:p>
    <w:p w14:paraId="65DFB70C" w14:textId="77777777"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D757DD" w:rsidRDefault="00D757DD"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878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20E1C6F2" w14:textId="77777777" w:rsidR="00D757DD" w:rsidRDefault="00D757DD" w:rsidP="00253D6C">
                      <w:pPr>
                        <w:spacing w:after="0"/>
                        <w:jc w:val="center"/>
                      </w:pPr>
                      <w:r>
                        <w:t>If concerns are about staff or Headteacher refer to LADO before taking any further action</w:t>
                      </w:r>
                    </w:p>
                  </w:txbxContent>
                </v:textbox>
              </v:shape>
            </w:pict>
          </mc:Fallback>
        </mc:AlternateContent>
      </w:r>
      <w:r w:rsidR="0074029A" w:rsidRPr="00833951">
        <w:rPr>
          <w:szCs w:val="20"/>
        </w:rPr>
        <w:t xml:space="preserve"> </w:t>
      </w:r>
    </w:p>
    <w:p w14:paraId="527E2817"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68EC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D757DD" w:rsidRDefault="00D757DD"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9C6C"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F322EC2" w14:textId="77777777" w:rsidR="00D757DD" w:rsidRDefault="00D757DD" w:rsidP="00C822D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D757DD" w:rsidRDefault="00D757DD" w:rsidP="00253D6C">
                            <w:pPr>
                              <w:spacing w:after="0"/>
                              <w:jc w:val="center"/>
                            </w:pPr>
                            <w:r>
                              <w:t>Refer to the DSL if concerns are about a child</w:t>
                            </w:r>
                          </w:p>
                          <w:p w14:paraId="00235DB8" w14:textId="77777777" w:rsidR="00D757DD" w:rsidRDefault="00D757DD" w:rsidP="00253D6C">
                            <w:pPr>
                              <w:spacing w:after="0"/>
                              <w:jc w:val="center"/>
                            </w:pPr>
                            <w:r>
                              <w:t>Refer to Headteacher if concerns are about staff</w:t>
                            </w:r>
                          </w:p>
                          <w:p w14:paraId="67CF129D" w14:textId="77777777" w:rsidR="00D757DD" w:rsidRDefault="00D757DD"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E96"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7401B255" w14:textId="77777777" w:rsidR="00D757DD" w:rsidRDefault="00D757DD" w:rsidP="00253D6C">
                      <w:pPr>
                        <w:spacing w:after="0"/>
                        <w:jc w:val="center"/>
                      </w:pPr>
                      <w:r>
                        <w:t>Refer to the DSL if concerns are about a child</w:t>
                      </w:r>
                    </w:p>
                    <w:p w14:paraId="00235DB8" w14:textId="77777777" w:rsidR="00D757DD" w:rsidRDefault="00D757DD" w:rsidP="00253D6C">
                      <w:pPr>
                        <w:spacing w:after="0"/>
                        <w:jc w:val="center"/>
                      </w:pPr>
                      <w:r>
                        <w:t>Refer to Headteacher if concerns are about staff</w:t>
                      </w:r>
                    </w:p>
                    <w:p w14:paraId="67CF129D" w14:textId="77777777" w:rsidR="00D757DD" w:rsidRDefault="00D757DD" w:rsidP="00253D6C">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D757DD" w:rsidRDefault="00D757DD"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8F2A"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31FF5FD5" w14:textId="77777777" w:rsidR="00D757DD" w:rsidRDefault="00D757DD"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B445A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F131D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D757DD" w:rsidRDefault="00D757DD"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9D11"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B3E3DE3" w14:textId="77777777" w:rsidR="00D757DD" w:rsidRDefault="00D757DD"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AB5532"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D757DD" w:rsidRDefault="00D757DD"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AF91"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794AB4E5" w14:textId="77777777" w:rsidR="00D757DD" w:rsidRDefault="00D757DD"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0EAE7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D757DD" w:rsidRDefault="00D757DD"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1F"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2D3A33C2" w14:textId="77777777" w:rsidR="00D757DD" w:rsidRDefault="00D757DD"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39D3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F6293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D99A8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D757DD" w:rsidRDefault="00D757DD"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E3B"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354B0EEC" w14:textId="77777777" w:rsidR="00D757DD" w:rsidRDefault="00D757DD"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D757DD" w:rsidRDefault="00D757DD"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D60"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842A47E" w14:textId="77777777" w:rsidR="00D757DD" w:rsidRDefault="00D757DD"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D757DD" w:rsidRDefault="00D757DD"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1A0"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D757DD" w:rsidRDefault="00D757DD"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D757DD" w:rsidRDefault="00D757DD"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F066"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325F2B46" w14:textId="77777777" w:rsidR="00D757DD" w:rsidRDefault="00D757DD"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5B310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06F6"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49FFB443"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A60"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BFAB94"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3846"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4939FD0"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B76"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2DDCE736" w14:textId="77777777" w:rsidR="00D757DD" w:rsidRDefault="00D757DD"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A57A0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AA597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A3985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D757DD" w:rsidRDefault="00D757DD"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D4AD"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BF2CEE9" w14:textId="77777777" w:rsidR="00D757DD" w:rsidRDefault="00D757DD"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C5833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219A5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D757DD" w:rsidRDefault="00D757DD"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C47B"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D0B422A" w14:textId="77777777" w:rsidR="00D757DD" w:rsidRDefault="00D757DD" w:rsidP="001D375D">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E6355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D757DD" w:rsidRDefault="00D757DD"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63927992" w14:textId="77777777" w:rsidR="00D757DD" w:rsidRDefault="00D757DD"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FC26D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FBCB4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73035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99874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D757DD" w:rsidRDefault="00D757DD"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AB65"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7845F7" w14:textId="77777777" w:rsidR="00D757DD" w:rsidRDefault="00D757DD"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3D0DB5"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B9F52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D757DD" w:rsidRDefault="00D757DD"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B2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911585C" w14:textId="77777777" w:rsidR="00D757DD" w:rsidRDefault="00D757DD" w:rsidP="001D375D">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92B372"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D757DD" w:rsidRDefault="00D757DD"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832"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D757DD" w:rsidRDefault="00D757DD"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5CCA3B"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0FC44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B84F1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D757DD" w:rsidRDefault="00D757DD"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195"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7BF26A7C" w14:textId="77777777" w:rsidR="00D757DD" w:rsidRDefault="00D757DD"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D757DD" w:rsidRDefault="00D757DD"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478"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06DA11B1" w14:textId="77777777" w:rsidR="00D757DD" w:rsidRDefault="00D757DD"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D757DD" w:rsidRDefault="00D757DD"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CD3"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8BBDC70" w14:textId="77777777" w:rsidR="00D757DD" w:rsidRDefault="00D757DD"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DBAA2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BCC7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AE230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419C7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D757DD" w:rsidRDefault="00D757DD"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C5E"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5FD634EF" w14:textId="77777777" w:rsidR="00D757DD" w:rsidRDefault="00D757DD"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D757DD" w:rsidRDefault="00D757DD"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FFA4"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64696404" w14:textId="77777777" w:rsidR="00D757DD" w:rsidRDefault="00D757DD"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D757DD" w:rsidRDefault="00D757DD"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1356"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306990DE" w14:textId="77777777" w:rsidR="00D757DD" w:rsidRDefault="00D757DD"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D757DD" w:rsidRDefault="00D757DD"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F415"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278A643" w14:textId="77777777" w:rsidR="00D757DD" w:rsidRDefault="00D757DD"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D757DD" w:rsidRPr="00294ED4" w:rsidRDefault="00D757DD"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D757DD" w:rsidRDefault="00D757DD"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9E98"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60F5D4E3" w14:textId="77777777" w:rsidR="00D757DD" w:rsidRPr="00294ED4" w:rsidRDefault="00D757DD"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D757DD" w:rsidRDefault="00D757DD"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EAE8BC"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7777777" w:rsidR="0074029A" w:rsidRPr="00833951" w:rsidRDefault="0074029A" w:rsidP="0074029A">
      <w:pPr>
        <w:rPr>
          <w:b/>
          <w:sz w:val="24"/>
          <w:szCs w:val="24"/>
        </w:rPr>
      </w:pPr>
      <w:r w:rsidRPr="00833951">
        <w:rPr>
          <w:b/>
          <w:sz w:val="24"/>
          <w:szCs w:val="24"/>
        </w:rPr>
        <w:lastRenderedPageBreak/>
        <w:t>Appendix 8</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30"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r w:rsidRPr="00833951">
        <w:rPr>
          <w:szCs w:val="20"/>
        </w:rPr>
        <w:t xml:space="preserve">Childline:  </w:t>
      </w:r>
      <w:hyperlink r:id="rId31"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32"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33"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34"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r w:rsidRPr="00833951">
        <w:rPr>
          <w:szCs w:val="20"/>
        </w:rPr>
        <w:t xml:space="preserve">Thinkuknow (includes resources for professionals and parents) </w:t>
      </w:r>
      <w:hyperlink r:id="rId35"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36"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7777777" w:rsidR="0074029A" w:rsidRPr="00833951" w:rsidRDefault="0074029A" w:rsidP="005024F4">
      <w:pPr>
        <w:spacing w:after="0"/>
        <w:rPr>
          <w:szCs w:val="20"/>
        </w:rPr>
      </w:pPr>
      <w:r w:rsidRPr="00833951">
        <w:rPr>
          <w:szCs w:val="20"/>
        </w:rPr>
        <w:t xml:space="preserve">Transgender </w:t>
      </w:r>
      <w:hyperlink r:id="rId37"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77777777" w:rsidR="0074029A" w:rsidRPr="00833951" w:rsidRDefault="00D757DD" w:rsidP="005024F4">
      <w:pPr>
        <w:spacing w:after="0"/>
        <w:rPr>
          <w:szCs w:val="20"/>
        </w:rPr>
      </w:pPr>
      <w:hyperlink r:id="rId38"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D757DD" w:rsidP="005024F4">
      <w:pPr>
        <w:spacing w:after="0"/>
        <w:rPr>
          <w:szCs w:val="20"/>
        </w:rPr>
      </w:pPr>
      <w:hyperlink r:id="rId39" w:history="1">
        <w:r w:rsidR="009F09A9" w:rsidRPr="00833951">
          <w:rPr>
            <w:rStyle w:val="Hyperlink"/>
            <w:szCs w:val="20"/>
          </w:rPr>
          <w:t>Intercom trust transgender guidance</w:t>
        </w:r>
      </w:hyperlink>
    </w:p>
    <w:p w14:paraId="4D7CEABB" w14:textId="77777777" w:rsidR="005024F4" w:rsidRPr="00833951" w:rsidRDefault="005024F4">
      <w:pPr>
        <w:rPr>
          <w:szCs w:val="20"/>
        </w:rPr>
      </w:pPr>
      <w:r w:rsidRPr="00833951">
        <w:rPr>
          <w:szCs w:val="20"/>
        </w:rPr>
        <w:br w:type="page"/>
      </w: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09B46C2B" wp14:editId="69A66331">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41"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D757DD"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42"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D757DD"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3"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44"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45"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46"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47"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48"/>
      <w:headerReference w:type="default" r:id="rId49"/>
      <w:footerReference w:type="default" r:id="rId50"/>
      <w:headerReference w:type="first" r:id="rId51"/>
      <w:pgSz w:w="11906" w:h="16838"/>
      <w:pgMar w:top="1440"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681A" w14:textId="77777777" w:rsidR="00D757DD" w:rsidRDefault="00D757DD" w:rsidP="00D3276C">
      <w:pPr>
        <w:spacing w:after="0" w:line="240" w:lineRule="auto"/>
      </w:pPr>
      <w:r>
        <w:separator/>
      </w:r>
    </w:p>
  </w:endnote>
  <w:endnote w:type="continuationSeparator" w:id="0">
    <w:p w14:paraId="13D44561" w14:textId="77777777" w:rsidR="00D757DD" w:rsidRDefault="00D757DD"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226E476E" w14:textId="7A46F74D" w:rsidR="00D757DD" w:rsidRDefault="00D757DD">
        <w:pPr>
          <w:pStyle w:val="Footer"/>
          <w:jc w:val="right"/>
        </w:pPr>
        <w:r>
          <w:fldChar w:fldCharType="begin"/>
        </w:r>
        <w:r>
          <w:instrText xml:space="preserve"> PAGE   \* MERGEFORMAT </w:instrText>
        </w:r>
        <w:r>
          <w:fldChar w:fldCharType="separate"/>
        </w:r>
        <w:r w:rsidR="00AD47B7">
          <w:rPr>
            <w:noProof/>
          </w:rPr>
          <w:t>42</w:t>
        </w:r>
        <w:r>
          <w:rPr>
            <w:noProof/>
          </w:rPr>
          <w:fldChar w:fldCharType="end"/>
        </w:r>
      </w:p>
    </w:sdtContent>
  </w:sdt>
  <w:p w14:paraId="7BB6FFAE" w14:textId="77777777" w:rsidR="00D757DD" w:rsidRDefault="00D757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7066" w14:textId="77777777" w:rsidR="00D757DD" w:rsidRDefault="00D757DD" w:rsidP="00D3276C">
      <w:pPr>
        <w:spacing w:after="0" w:line="240" w:lineRule="auto"/>
      </w:pPr>
      <w:r>
        <w:separator/>
      </w:r>
    </w:p>
  </w:footnote>
  <w:footnote w:type="continuationSeparator" w:id="0">
    <w:p w14:paraId="1A0367A3" w14:textId="77777777" w:rsidR="00D757DD" w:rsidRDefault="00D757DD" w:rsidP="00D3276C">
      <w:pPr>
        <w:spacing w:after="0" w:line="240" w:lineRule="auto"/>
      </w:pPr>
      <w:r>
        <w:continuationSeparator/>
      </w:r>
    </w:p>
  </w:footnote>
  <w:footnote w:id="1">
    <w:p w14:paraId="69C39ADC" w14:textId="77777777" w:rsidR="00D757DD" w:rsidRDefault="00D757DD">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D757DD" w:rsidRDefault="00D757DD">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D757DD" w:rsidRDefault="00D757DD">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D757DD" w:rsidRDefault="00D757DD">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D757DD" w:rsidRDefault="00D757DD">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D757DD" w:rsidRDefault="00D757DD">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77777777" w:rsidR="00D757DD" w:rsidRDefault="00D757DD">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14:paraId="49779B70" w14:textId="77777777" w:rsidR="00D757DD" w:rsidRDefault="00D757DD">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D757DD" w:rsidRDefault="00D757DD">
      <w:pPr>
        <w:pStyle w:val="FootnoteText"/>
      </w:pPr>
      <w:r>
        <w:rPr>
          <w:rStyle w:val="FootnoteReference"/>
        </w:rPr>
        <w:footnoteRef/>
      </w:r>
      <w:r>
        <w:t xml:space="preserve"> DCFP Threshold Tool</w:t>
      </w:r>
    </w:p>
  </w:footnote>
  <w:footnote w:id="10">
    <w:p w14:paraId="0C92E1A5" w14:textId="77777777" w:rsidR="00D757DD" w:rsidRDefault="00D757DD">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79E73521" w14:textId="77777777" w:rsidR="00D757DD" w:rsidRDefault="00D757DD">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35EE2A0D" w14:textId="4A84DC75" w:rsidR="00D757DD" w:rsidRDefault="00D757DD">
      <w:pPr>
        <w:pStyle w:val="FootnoteText"/>
      </w:pPr>
      <w:hyperlink r:id="rId6" w:history="1">
        <w:r w:rsidRPr="00794575">
          <w:rPr>
            <w:rStyle w:val="Hyperlink"/>
            <w:vertAlign w:val="superscript"/>
          </w:rPr>
          <w:footnoteRef/>
        </w:r>
        <w:r w:rsidRPr="00794575">
          <w:rPr>
            <w:rStyle w:val="Hyperlink"/>
          </w:rPr>
          <w:t xml:space="preserve"> DCFP Adolescent Safety Framework info and Safer Me Assessment</w:t>
        </w:r>
      </w:hyperlink>
      <w:r>
        <w:t xml:space="preserve"> </w:t>
      </w:r>
    </w:p>
    <w:p w14:paraId="0CD00054" w14:textId="77777777" w:rsidR="00D757DD" w:rsidRDefault="00D757DD">
      <w:pPr>
        <w:pStyle w:val="FootnoteText"/>
      </w:pPr>
    </w:p>
  </w:footnote>
  <w:footnote w:id="13">
    <w:p w14:paraId="55C1420C" w14:textId="09DAD97B" w:rsidR="00D757DD" w:rsidRDefault="00D757DD">
      <w:pPr>
        <w:pStyle w:val="FootnoteText"/>
      </w:pPr>
      <w:r>
        <w:rPr>
          <w:rStyle w:val="FootnoteReference"/>
        </w:rPr>
        <w:footnoteRef/>
      </w:r>
      <w:r>
        <w:t xml:space="preserve"> </w:t>
      </w:r>
      <w:hyperlink r:id="rId7" w:history="1">
        <w:r w:rsidRPr="00DC0ADA">
          <w:rPr>
            <w:rStyle w:val="Hyperlink"/>
          </w:rPr>
          <w:t>DCFP MACE guidance</w:t>
        </w:r>
      </w:hyperlink>
    </w:p>
  </w:footnote>
  <w:footnote w:id="14">
    <w:p w14:paraId="22A9548F" w14:textId="77777777" w:rsidR="00D757DD" w:rsidRDefault="00D757DD">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14:paraId="551DB4B6" w14:textId="77777777" w:rsidR="00D757DD" w:rsidRDefault="00D757DD">
      <w:pPr>
        <w:pStyle w:val="FootnoteText"/>
      </w:pPr>
      <w:r>
        <w:rPr>
          <w:rStyle w:val="FootnoteReference"/>
        </w:rPr>
        <w:footnoteRef/>
      </w:r>
      <w:r>
        <w:t xml:space="preserve"> </w:t>
      </w:r>
      <w:hyperlink r:id="rId9" w:history="1">
        <w:r w:rsidRPr="002D46AB">
          <w:rPr>
            <w:rStyle w:val="Hyperlink"/>
          </w:rPr>
          <w:t>CME Statutory Guidance for Local Authorities</w:t>
        </w:r>
      </w:hyperlink>
    </w:p>
  </w:footnote>
  <w:footnote w:id="16">
    <w:p w14:paraId="6FAA7DE2" w14:textId="77777777" w:rsidR="00D757DD" w:rsidRDefault="00D757DD">
      <w:pPr>
        <w:pStyle w:val="FootnoteText"/>
      </w:pPr>
      <w:r>
        <w:rPr>
          <w:rStyle w:val="FootnoteReference"/>
        </w:rPr>
        <w:footnoteRef/>
      </w:r>
      <w:r>
        <w:t xml:space="preserve"> </w:t>
      </w:r>
      <w:hyperlink r:id="rId10" w:history="1">
        <w:r w:rsidRPr="0062278B">
          <w:rPr>
            <w:rStyle w:val="Hyperlink"/>
          </w:rPr>
          <w:t>Preventing youth violence and gang involvement</w:t>
        </w:r>
      </w:hyperlink>
    </w:p>
  </w:footnote>
  <w:footnote w:id="17">
    <w:p w14:paraId="7AAC4A26" w14:textId="77777777" w:rsidR="00D757DD" w:rsidRDefault="00D757DD">
      <w:pPr>
        <w:pStyle w:val="FootnoteText"/>
      </w:pPr>
      <w:r>
        <w:rPr>
          <w:rStyle w:val="FootnoteReference"/>
        </w:rPr>
        <w:footnoteRef/>
      </w:r>
      <w:r>
        <w:t xml:space="preserve"> Youth refers to anyone under the age of 18</w:t>
      </w:r>
    </w:p>
  </w:footnote>
  <w:footnote w:id="18">
    <w:p w14:paraId="3EA5882B" w14:textId="77777777" w:rsidR="00D757DD" w:rsidRDefault="00D757DD">
      <w:pPr>
        <w:pStyle w:val="FootnoteText"/>
      </w:pPr>
      <w:r>
        <w:rPr>
          <w:rStyle w:val="FootnoteReference"/>
        </w:rPr>
        <w:footnoteRef/>
      </w:r>
      <w:r>
        <w:t xml:space="preserve"> </w:t>
      </w:r>
      <w:hyperlink r:id="rId11" w:history="1">
        <w:r w:rsidRPr="009B4CBE">
          <w:rPr>
            <w:rStyle w:val="Hyperlink"/>
          </w:rPr>
          <w:t>Sexting in schools and colleges</w:t>
        </w:r>
      </w:hyperlink>
    </w:p>
  </w:footnote>
  <w:footnote w:id="19">
    <w:p w14:paraId="6F65B6E7" w14:textId="77777777" w:rsidR="00D757DD" w:rsidRDefault="00D757DD">
      <w:pPr>
        <w:pStyle w:val="FootnoteText"/>
      </w:pPr>
      <w:r>
        <w:rPr>
          <w:rStyle w:val="FootnoteReference"/>
        </w:rPr>
        <w:footnoteRef/>
      </w:r>
      <w:r>
        <w:t xml:space="preserve"> Refer to “Guidance for Safe Working Practice”</w:t>
      </w:r>
    </w:p>
  </w:footnote>
  <w:footnote w:id="20">
    <w:p w14:paraId="2C26C197" w14:textId="77777777" w:rsidR="00D757DD" w:rsidRDefault="00D757DD">
      <w:pPr>
        <w:pStyle w:val="FootnoteText"/>
      </w:pPr>
      <w:r>
        <w:rPr>
          <w:rStyle w:val="FootnoteReference"/>
        </w:rPr>
        <w:footnoteRef/>
      </w:r>
      <w:r>
        <w:t xml:space="preserve"> Chair of Governors in the event of an allegation against the Headteacher</w:t>
      </w:r>
    </w:p>
  </w:footnote>
  <w:footnote w:id="21">
    <w:p w14:paraId="65DD997E" w14:textId="77777777" w:rsidR="00D757DD" w:rsidRDefault="00D757DD">
      <w:pPr>
        <w:pStyle w:val="FootnoteText"/>
      </w:pPr>
      <w:r>
        <w:rPr>
          <w:rStyle w:val="FootnoteReference"/>
        </w:rPr>
        <w:footnoteRef/>
      </w:r>
      <w:r>
        <w:t xml:space="preserve"> Duty LADO 01392 384964 or email </w:t>
      </w:r>
      <w:hyperlink r:id="rId12" w:history="1">
        <w:r w:rsidRPr="00C466BC">
          <w:rPr>
            <w:rStyle w:val="Hyperlink"/>
          </w:rPr>
          <w:t>ladosecure-mailbox@devon.gov.uk</w:t>
        </w:r>
      </w:hyperlink>
      <w:r>
        <w:t xml:space="preserve"> </w:t>
      </w:r>
    </w:p>
  </w:footnote>
  <w:footnote w:id="22">
    <w:p w14:paraId="0156563C" w14:textId="77777777" w:rsidR="00D757DD" w:rsidRDefault="00D757DD">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05D9C" w14:textId="77777777" w:rsidR="00D757DD" w:rsidRDefault="00D757DD">
    <w:pPr>
      <w:pStyle w:val="Header"/>
    </w:pPr>
    <w:r>
      <w:rPr>
        <w:noProof/>
      </w:rPr>
      <w:pict w14:anchorId="39C25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40" o:spid="_x0000_s2050" type="#_x0000_t136" style="position:absolute;margin-left:0;margin-top:0;width:484.25pt;height:193.7pt;rotation:315;z-index:-251655168;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DE3D" w14:textId="77777777" w:rsidR="00D757DD" w:rsidRDefault="00D757DD" w:rsidP="00F81EFE">
    <w:pPr>
      <w:pStyle w:val="Header"/>
      <w:ind w:hanging="709"/>
      <w:jc w:val="center"/>
    </w:pPr>
    <w:r>
      <w:rPr>
        <w:noProof/>
      </w:rPr>
      <w:pict w14:anchorId="70090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41" o:spid="_x0000_s2051" type="#_x0000_t136" style="position:absolute;left:0;text-align:left;margin-left:0;margin-top:0;width:484.25pt;height:193.7pt;rotation:315;z-index:-251653120;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p w14:paraId="69747D8F" w14:textId="77777777" w:rsidR="00D757DD" w:rsidRDefault="00D757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D328" w14:textId="77777777" w:rsidR="00D757DD" w:rsidRDefault="00D757DD">
    <w:pPr>
      <w:pStyle w:val="Header"/>
    </w:pPr>
    <w:r>
      <w:rPr>
        <w:noProof/>
      </w:rPr>
      <w:pict w14:anchorId="25849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39" o:spid="_x0000_s2049" type="#_x0000_t136" style="position:absolute;margin-left:0;margin-top:0;width:484.25pt;height:193.7pt;rotation:315;z-index:-251657216;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06332"/>
    <w:rsid w:val="00012BB8"/>
    <w:rsid w:val="0002212B"/>
    <w:rsid w:val="0003089B"/>
    <w:rsid w:val="00054C40"/>
    <w:rsid w:val="00070813"/>
    <w:rsid w:val="00086A8D"/>
    <w:rsid w:val="00096D2F"/>
    <w:rsid w:val="000A2A4C"/>
    <w:rsid w:val="000B446A"/>
    <w:rsid w:val="000C2816"/>
    <w:rsid w:val="000C31FE"/>
    <w:rsid w:val="000C6952"/>
    <w:rsid w:val="000E69AC"/>
    <w:rsid w:val="000F2AE7"/>
    <w:rsid w:val="000F34FD"/>
    <w:rsid w:val="00123FA4"/>
    <w:rsid w:val="001677C3"/>
    <w:rsid w:val="00173537"/>
    <w:rsid w:val="001813BE"/>
    <w:rsid w:val="001862DE"/>
    <w:rsid w:val="00187E32"/>
    <w:rsid w:val="001B67D7"/>
    <w:rsid w:val="001C66AB"/>
    <w:rsid w:val="001D375D"/>
    <w:rsid w:val="001D4968"/>
    <w:rsid w:val="001E578C"/>
    <w:rsid w:val="001E7675"/>
    <w:rsid w:val="001F17EF"/>
    <w:rsid w:val="001F55E3"/>
    <w:rsid w:val="001F6326"/>
    <w:rsid w:val="00206F2B"/>
    <w:rsid w:val="00222225"/>
    <w:rsid w:val="002350D1"/>
    <w:rsid w:val="00253D6C"/>
    <w:rsid w:val="00267DBD"/>
    <w:rsid w:val="002811FD"/>
    <w:rsid w:val="002A1D93"/>
    <w:rsid w:val="002A2751"/>
    <w:rsid w:val="002A55DF"/>
    <w:rsid w:val="002D2A07"/>
    <w:rsid w:val="002D46AB"/>
    <w:rsid w:val="002E0009"/>
    <w:rsid w:val="002E785C"/>
    <w:rsid w:val="00307EC3"/>
    <w:rsid w:val="003227D9"/>
    <w:rsid w:val="003230B4"/>
    <w:rsid w:val="00325D87"/>
    <w:rsid w:val="0033463E"/>
    <w:rsid w:val="00335B91"/>
    <w:rsid w:val="00357F3D"/>
    <w:rsid w:val="00395FDE"/>
    <w:rsid w:val="003A1DA2"/>
    <w:rsid w:val="003A57DC"/>
    <w:rsid w:val="003C1F5B"/>
    <w:rsid w:val="003D0B4F"/>
    <w:rsid w:val="003E4D31"/>
    <w:rsid w:val="00460FCD"/>
    <w:rsid w:val="00477645"/>
    <w:rsid w:val="004821F6"/>
    <w:rsid w:val="00485BF8"/>
    <w:rsid w:val="004966FE"/>
    <w:rsid w:val="004A3E54"/>
    <w:rsid w:val="004A53ED"/>
    <w:rsid w:val="004D0672"/>
    <w:rsid w:val="004D4285"/>
    <w:rsid w:val="004E664D"/>
    <w:rsid w:val="005024F4"/>
    <w:rsid w:val="00522146"/>
    <w:rsid w:val="00542EF7"/>
    <w:rsid w:val="005565D6"/>
    <w:rsid w:val="00585354"/>
    <w:rsid w:val="00592900"/>
    <w:rsid w:val="00593363"/>
    <w:rsid w:val="00595DF5"/>
    <w:rsid w:val="005A2183"/>
    <w:rsid w:val="005B4CBC"/>
    <w:rsid w:val="005B623D"/>
    <w:rsid w:val="005D43F4"/>
    <w:rsid w:val="005E1998"/>
    <w:rsid w:val="005E69C8"/>
    <w:rsid w:val="005E7B81"/>
    <w:rsid w:val="00601E18"/>
    <w:rsid w:val="00616A7F"/>
    <w:rsid w:val="00621F1F"/>
    <w:rsid w:val="0062278B"/>
    <w:rsid w:val="00644329"/>
    <w:rsid w:val="00661EDF"/>
    <w:rsid w:val="00665E69"/>
    <w:rsid w:val="00665EAD"/>
    <w:rsid w:val="00670459"/>
    <w:rsid w:val="006C2D6F"/>
    <w:rsid w:val="006F3737"/>
    <w:rsid w:val="00702839"/>
    <w:rsid w:val="007249A0"/>
    <w:rsid w:val="00726496"/>
    <w:rsid w:val="0074029A"/>
    <w:rsid w:val="00763A22"/>
    <w:rsid w:val="007733EA"/>
    <w:rsid w:val="00783203"/>
    <w:rsid w:val="00794575"/>
    <w:rsid w:val="007A72C1"/>
    <w:rsid w:val="007B726F"/>
    <w:rsid w:val="00833951"/>
    <w:rsid w:val="00836A67"/>
    <w:rsid w:val="008730A3"/>
    <w:rsid w:val="0090577D"/>
    <w:rsid w:val="00917E84"/>
    <w:rsid w:val="00926B77"/>
    <w:rsid w:val="009438E2"/>
    <w:rsid w:val="00951057"/>
    <w:rsid w:val="00960F8E"/>
    <w:rsid w:val="00965D82"/>
    <w:rsid w:val="00972995"/>
    <w:rsid w:val="009B37A6"/>
    <w:rsid w:val="009B4CBE"/>
    <w:rsid w:val="009C6F40"/>
    <w:rsid w:val="009D355C"/>
    <w:rsid w:val="009F00D7"/>
    <w:rsid w:val="009F09A9"/>
    <w:rsid w:val="009F57E0"/>
    <w:rsid w:val="00A30FAE"/>
    <w:rsid w:val="00A33338"/>
    <w:rsid w:val="00A91D31"/>
    <w:rsid w:val="00A9645F"/>
    <w:rsid w:val="00AA1B06"/>
    <w:rsid w:val="00AB7C69"/>
    <w:rsid w:val="00AD47B7"/>
    <w:rsid w:val="00AD650C"/>
    <w:rsid w:val="00AE2456"/>
    <w:rsid w:val="00AE3CAF"/>
    <w:rsid w:val="00B033A3"/>
    <w:rsid w:val="00B32E3D"/>
    <w:rsid w:val="00B40074"/>
    <w:rsid w:val="00B421AC"/>
    <w:rsid w:val="00BB5A45"/>
    <w:rsid w:val="00BE580F"/>
    <w:rsid w:val="00C01A4F"/>
    <w:rsid w:val="00C2649E"/>
    <w:rsid w:val="00C43DF4"/>
    <w:rsid w:val="00C47390"/>
    <w:rsid w:val="00C47915"/>
    <w:rsid w:val="00C539E5"/>
    <w:rsid w:val="00C822D4"/>
    <w:rsid w:val="00C86927"/>
    <w:rsid w:val="00C86AFD"/>
    <w:rsid w:val="00CB1D25"/>
    <w:rsid w:val="00CC4C81"/>
    <w:rsid w:val="00CD5961"/>
    <w:rsid w:val="00CE741F"/>
    <w:rsid w:val="00CF6247"/>
    <w:rsid w:val="00D30B5D"/>
    <w:rsid w:val="00D3276C"/>
    <w:rsid w:val="00D52463"/>
    <w:rsid w:val="00D54786"/>
    <w:rsid w:val="00D57CA4"/>
    <w:rsid w:val="00D616F1"/>
    <w:rsid w:val="00D757DD"/>
    <w:rsid w:val="00D8613C"/>
    <w:rsid w:val="00D8757A"/>
    <w:rsid w:val="00D9382D"/>
    <w:rsid w:val="00D94CA7"/>
    <w:rsid w:val="00DA04BE"/>
    <w:rsid w:val="00DA60C8"/>
    <w:rsid w:val="00DC05B2"/>
    <w:rsid w:val="00DC0ADA"/>
    <w:rsid w:val="00DD2409"/>
    <w:rsid w:val="00DD3B9F"/>
    <w:rsid w:val="00DD7EA8"/>
    <w:rsid w:val="00DE5AF0"/>
    <w:rsid w:val="00E02F6D"/>
    <w:rsid w:val="00E10242"/>
    <w:rsid w:val="00E31764"/>
    <w:rsid w:val="00E34126"/>
    <w:rsid w:val="00E34F0A"/>
    <w:rsid w:val="00E368BA"/>
    <w:rsid w:val="00E50B73"/>
    <w:rsid w:val="00E61B74"/>
    <w:rsid w:val="00E627DC"/>
    <w:rsid w:val="00E646F9"/>
    <w:rsid w:val="00E67272"/>
    <w:rsid w:val="00E84E97"/>
    <w:rsid w:val="00E941AD"/>
    <w:rsid w:val="00EB30ED"/>
    <w:rsid w:val="00EC54C5"/>
    <w:rsid w:val="00EE2603"/>
    <w:rsid w:val="00EE30FB"/>
    <w:rsid w:val="00EF6D2A"/>
    <w:rsid w:val="00F0219B"/>
    <w:rsid w:val="00F044FD"/>
    <w:rsid w:val="00F250D4"/>
    <w:rsid w:val="00F31AB1"/>
    <w:rsid w:val="00F54E71"/>
    <w:rsid w:val="00F57B96"/>
    <w:rsid w:val="00F62A64"/>
    <w:rsid w:val="00F81EFE"/>
    <w:rsid w:val="00F97E49"/>
    <w:rsid w:val="00FB1784"/>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D757DD"/>
    <w:rPr>
      <w:b/>
      <w:bCs/>
    </w:rPr>
  </w:style>
  <w:style w:type="character" w:customStyle="1" w:styleId="CommentSubjectChar">
    <w:name w:val="Comment Subject Char"/>
    <w:basedOn w:val="CommentTextChar"/>
    <w:link w:val="CommentSubject"/>
    <w:uiPriority w:val="99"/>
    <w:semiHidden/>
    <w:rsid w:val="00D757D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higbee@ventrus.org.uk" TargetMode="External"/><Relationship Id="rId18" Type="http://schemas.openxmlformats.org/officeDocument/2006/relationships/hyperlink" Target="mailto:mashsecure@devon.gov.uk" TargetMode="External"/><Relationship Id="rId26" Type="http://schemas.openxmlformats.org/officeDocument/2006/relationships/hyperlink" Target="mailto:info@safe-services.org.uk" TargetMode="External"/><Relationship Id="rId39" Type="http://schemas.openxmlformats.org/officeDocument/2006/relationships/hyperlink" Target="https://www.intercomtrust.org.uk/item/55-schools-transgender-guidance-july-2015" TargetMode="External"/><Relationship Id="rId3" Type="http://schemas.openxmlformats.org/officeDocument/2006/relationships/styles" Target="styles.xml"/><Relationship Id="rId21" Type="http://schemas.openxmlformats.org/officeDocument/2006/relationships/hyperlink" Target="https://new.devon.gov.uk/devonsafeguardingadultsboard/reporting-concerns" TargetMode="External"/><Relationship Id="rId34" Type="http://schemas.openxmlformats.org/officeDocument/2006/relationships/hyperlink" Target="http://www.childnet.com/" TargetMode="External"/><Relationship Id="rId42" Type="http://schemas.openxmlformats.org/officeDocument/2006/relationships/hyperlink" Target="https://new.devon.gov.uk/educationandfamilies/child-protection/making-a-mash-enquiry" TargetMode="External"/><Relationship Id="rId47" Type="http://schemas.openxmlformats.org/officeDocument/2006/relationships/hyperlink" Target="mailto:earlyhelpexetersecuremailbox@devon.gov.u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brinicombe@ventrus.org.uk" TargetMode="External"/><Relationship Id="rId17" Type="http://schemas.openxmlformats.org/officeDocument/2006/relationships/hyperlink" Target="https://www.devon.gov.uk/educationandfamilies/child-protection/making-a-mash-enquiry" TargetMode="External"/><Relationship Id="rId25" Type="http://schemas.openxmlformats.org/officeDocument/2006/relationships/hyperlink" Target="https://www.safe-services.org.uk/" TargetMode="External"/><Relationship Id="rId33" Type="http://schemas.openxmlformats.org/officeDocument/2006/relationships/hyperlink" Target="http://www.beatbullying.org/" TargetMode="External"/><Relationship Id="rId38" Type="http://schemas.openxmlformats.org/officeDocument/2006/relationships/hyperlink" Target="http://www.mermaidsuk.org.uk/assets/media/East%20Sussex%20schools%20transgender%20toolkit.pdf" TargetMode="External"/><Relationship Id="rId46" Type="http://schemas.openxmlformats.org/officeDocument/2006/relationships/hyperlink" Target="mailto:earlyhelpsouthsecuremailbox@devon.gov.uk" TargetMode="External"/><Relationship Id="rId2" Type="http://schemas.openxmlformats.org/officeDocument/2006/relationships/numbering" Target="numbering.xml"/><Relationship Id="rId16" Type="http://schemas.openxmlformats.org/officeDocument/2006/relationships/hyperlink" Target="https://new.devon.gov.uk/dsva/" TargetMode="External"/><Relationship Id="rId20" Type="http://schemas.openxmlformats.org/officeDocument/2006/relationships/hyperlink" Target="https://new.devon.gov.uk/dsva/information-for-professionals/marac/" TargetMode="External"/><Relationship Id="rId29" Type="http://schemas.openxmlformats.org/officeDocument/2006/relationships/hyperlink" Target="https://www.gov.uk/government/publications/channel-guidance" TargetMode="External"/><Relationship Id="rId41" Type="http://schemas.openxmlformats.org/officeDocument/2006/relationships/hyperlink" Target="mailto:mashsecure@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owning@ventrus.org.uk" TargetMode="External"/><Relationship Id="rId24" Type="http://schemas.openxmlformats.org/officeDocument/2006/relationships/hyperlink" Target="mailto:admin@splitzdevon.org" TargetMode="External"/><Relationship Id="rId32" Type="http://schemas.openxmlformats.org/officeDocument/2006/relationships/hyperlink" Target="http://anti-bullyingalliance.org.uk/" TargetMode="External"/><Relationship Id="rId37" Type="http://schemas.openxmlformats.org/officeDocument/2006/relationships/hyperlink" Target="http://www.mermaidsuk.org.uk/" TargetMode="External"/><Relationship Id="rId40" Type="http://schemas.openxmlformats.org/officeDocument/2006/relationships/image" Target="media/image2.jpeg"/><Relationship Id="rId45" Type="http://schemas.openxmlformats.org/officeDocument/2006/relationships/hyperlink" Target="mailto:earlyhelpmideastsecuremailbox@devon.gov.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von.gov.uk/safeguarding" TargetMode="External"/><Relationship Id="rId23" Type="http://schemas.openxmlformats.org/officeDocument/2006/relationships/hyperlink" Target="https://www.splitz.org/devon.html" TargetMode="External"/><Relationship Id="rId28" Type="http://schemas.openxmlformats.org/officeDocument/2006/relationships/hyperlink" Target="https://www.gov.uk/government/uploads/system/uploads/attachment_data/file/445977/3799_Revised_Prevent_Duty_Guidance__England_Wales_V2-Interactive.pdf" TargetMode="External"/><Relationship Id="rId36" Type="http://schemas.openxmlformats.org/officeDocument/2006/relationships/hyperlink" Target="http://www.saferinternet.org.uk/" TargetMode="External"/><Relationship Id="rId49" Type="http://schemas.openxmlformats.org/officeDocument/2006/relationships/header" Target="header2.xml"/><Relationship Id="rId10" Type="http://schemas.openxmlformats.org/officeDocument/2006/relationships/hyperlink" Target="mailto:cbedford@ventrus.org.uk" TargetMode="External"/><Relationship Id="rId19" Type="http://schemas.openxmlformats.org/officeDocument/2006/relationships/hyperlink" Target="https://new.devon.gov.uk/dsva/files/2014/03/adva-caada-dash-ric-september-2010.pdf" TargetMode="External"/><Relationship Id="rId31" Type="http://schemas.openxmlformats.org/officeDocument/2006/relationships/hyperlink" Target="http://www.childline.org.uk/pages/home.aspx" TargetMode="External"/><Relationship Id="rId44" Type="http://schemas.openxmlformats.org/officeDocument/2006/relationships/hyperlink" Target="mailto:earlyhelpnorthsecuremailbox@devon.gov.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jones-whyte@ventrus.org.uk" TargetMode="External"/><Relationship Id="rId14" Type="http://schemas.openxmlformats.org/officeDocument/2006/relationships/hyperlink" Target="mailto:help@nspcc.org.uk" TargetMode="External"/><Relationship Id="rId22" Type="http://schemas.openxmlformats.org/officeDocument/2006/relationships/hyperlink" Target="mailto:csc.caredirect@devon.gov.uk" TargetMode="External"/><Relationship Id="rId27" Type="http://schemas.openxmlformats.org/officeDocument/2006/relationships/hyperlink" Target="file:///\\white01.babcockgroup.co.uk\homeshare$\EXTC\stea1083\Documents\BABCOCK\WORK%20TO%20COMPLETE\MODEL%20POLICY\Refuge%20https:\www.refuge.org.uk\" TargetMode="External"/><Relationship Id="rId30" Type="http://schemas.openxmlformats.org/officeDocument/2006/relationships/hyperlink" Target="http://www.nspcc.org.uk/" TargetMode="External"/><Relationship Id="rId35" Type="http://schemas.openxmlformats.org/officeDocument/2006/relationships/hyperlink" Target="https://www.thinkuknow.co.uk/" TargetMode="External"/><Relationship Id="rId43" Type="http://schemas.openxmlformats.org/officeDocument/2006/relationships/hyperlink" Target="https://new.devon.gov.uk/educationandfamilies/child-protection/managing-allegations-against-adults-working-with-children"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mailto:ladosecure-mailbox@devon.gov.uk"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www.gov.uk/government/groups/uk-council-for-child-internet-safety-ukccis"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assets.publishing.service.gov.uk/government/uploads/system/uploads/attachment_data/file/418131/Preventing_youth_violence_and_gang_involvement_v3_March2015.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55FF-2C21-4903-BAE7-AD99F1EB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15652</Words>
  <Characters>89219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Francesca Brinicombe</cp:lastModifiedBy>
  <cp:revision>4</cp:revision>
  <cp:lastPrinted>2017-03-21T11:19:00Z</cp:lastPrinted>
  <dcterms:created xsi:type="dcterms:W3CDTF">2020-09-17T11:35:00Z</dcterms:created>
  <dcterms:modified xsi:type="dcterms:W3CDTF">2020-09-17T11:46:00Z</dcterms:modified>
</cp:coreProperties>
</file>